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4F5A0" w14:textId="46BA0EE3" w:rsidR="00600896" w:rsidRPr="004F0DAB" w:rsidRDefault="00600896" w:rsidP="00313697">
      <w:pPr>
        <w:pStyle w:val="Kopfzeile"/>
        <w:tabs>
          <w:tab w:val="clear" w:pos="4536"/>
          <w:tab w:val="clear" w:pos="9072"/>
        </w:tabs>
        <w:jc w:val="center"/>
        <w:rPr>
          <w:rFonts w:ascii="Arial" w:hAnsi="Arial" w:cs="Arial"/>
          <w:sz w:val="24"/>
          <w:szCs w:val="24"/>
        </w:rPr>
      </w:pPr>
      <w:r w:rsidRPr="004F0DAB">
        <w:rPr>
          <w:rFonts w:ascii="Arial" w:hAnsi="Arial" w:cs="Arial"/>
          <w:sz w:val="24"/>
          <w:szCs w:val="24"/>
        </w:rPr>
        <w:t xml:space="preserve">Nutzungsbedingungen und Preise für Flächen </w:t>
      </w:r>
      <w:r w:rsidR="003B733C" w:rsidRPr="004F0DAB">
        <w:rPr>
          <w:rFonts w:ascii="Arial" w:hAnsi="Arial" w:cs="Arial"/>
          <w:sz w:val="24"/>
          <w:szCs w:val="24"/>
        </w:rPr>
        <w:t xml:space="preserve">und Gebäude </w:t>
      </w:r>
      <w:r w:rsidRPr="004F0DAB">
        <w:rPr>
          <w:rFonts w:ascii="Arial" w:hAnsi="Arial" w:cs="Arial"/>
          <w:sz w:val="24"/>
          <w:szCs w:val="24"/>
        </w:rPr>
        <w:t xml:space="preserve">im Eigentum </w:t>
      </w:r>
      <w:r w:rsidR="003B733C" w:rsidRPr="004F0DAB">
        <w:rPr>
          <w:rFonts w:ascii="Arial" w:hAnsi="Arial" w:cs="Arial"/>
          <w:sz w:val="24"/>
          <w:szCs w:val="24"/>
        </w:rPr>
        <w:t xml:space="preserve">und in Pacht </w:t>
      </w:r>
      <w:r w:rsidRPr="004F0DAB">
        <w:rPr>
          <w:rFonts w:ascii="Arial" w:hAnsi="Arial" w:cs="Arial"/>
          <w:sz w:val="24"/>
          <w:szCs w:val="24"/>
        </w:rPr>
        <w:t xml:space="preserve">des </w:t>
      </w:r>
      <w:r w:rsidR="000B06E7" w:rsidRPr="004F0DAB">
        <w:rPr>
          <w:rFonts w:ascii="Arial" w:hAnsi="Arial" w:cs="Arial"/>
          <w:sz w:val="24"/>
          <w:szCs w:val="24"/>
        </w:rPr>
        <w:t>Zweckverband</w:t>
      </w:r>
      <w:r w:rsidRPr="004F0DAB">
        <w:rPr>
          <w:rFonts w:ascii="Arial" w:hAnsi="Arial" w:cs="Arial"/>
          <w:sz w:val="24"/>
          <w:szCs w:val="24"/>
        </w:rPr>
        <w:t xml:space="preserve"> Lausitzer</w:t>
      </w:r>
      <w:r w:rsidR="000B06E7" w:rsidRPr="004F0DAB">
        <w:rPr>
          <w:rFonts w:ascii="Arial" w:hAnsi="Arial" w:cs="Arial"/>
          <w:sz w:val="24"/>
          <w:szCs w:val="24"/>
        </w:rPr>
        <w:t xml:space="preserve"> Seenland Sachsen</w:t>
      </w:r>
    </w:p>
    <w:p w14:paraId="2138D018" w14:textId="6AD9E3AB" w:rsidR="000B06E7" w:rsidRDefault="000B06E7" w:rsidP="00772A43">
      <w:pPr>
        <w:pStyle w:val="Kopfzeile"/>
        <w:tabs>
          <w:tab w:val="clear" w:pos="4536"/>
          <w:tab w:val="clear" w:pos="9072"/>
        </w:tabs>
        <w:jc w:val="both"/>
        <w:rPr>
          <w:rFonts w:ascii="Arial" w:hAnsi="Arial" w:cs="Arial"/>
        </w:rPr>
      </w:pPr>
    </w:p>
    <w:p w14:paraId="440002B8" w14:textId="77777777" w:rsidR="00C47F85" w:rsidRPr="004F0DAB" w:rsidRDefault="00C47F85" w:rsidP="00772A43">
      <w:pPr>
        <w:pStyle w:val="Kopfzeile"/>
        <w:tabs>
          <w:tab w:val="clear" w:pos="4536"/>
          <w:tab w:val="clear" w:pos="9072"/>
        </w:tabs>
        <w:jc w:val="both"/>
        <w:rPr>
          <w:rFonts w:ascii="Arial" w:hAnsi="Arial" w:cs="Arial"/>
        </w:rPr>
      </w:pPr>
    </w:p>
    <w:p w14:paraId="6D63B038" w14:textId="508E7751" w:rsidR="00814CD2" w:rsidRPr="004F0DAB" w:rsidRDefault="00600896" w:rsidP="00772A43">
      <w:pPr>
        <w:pStyle w:val="Kopfzeile"/>
        <w:tabs>
          <w:tab w:val="clear" w:pos="4536"/>
          <w:tab w:val="clear" w:pos="9072"/>
        </w:tabs>
        <w:jc w:val="both"/>
        <w:rPr>
          <w:rFonts w:ascii="Arial" w:hAnsi="Arial" w:cs="Arial"/>
          <w:b w:val="0"/>
        </w:rPr>
      </w:pPr>
      <w:r w:rsidRPr="004F0DAB">
        <w:rPr>
          <w:rFonts w:ascii="Arial" w:hAnsi="Arial" w:cs="Arial"/>
          <w:b w:val="0"/>
        </w:rPr>
        <w:t xml:space="preserve">Diese Bedingungen </w:t>
      </w:r>
      <w:r w:rsidR="00814CD2" w:rsidRPr="004F0DAB">
        <w:rPr>
          <w:rFonts w:ascii="Arial" w:hAnsi="Arial" w:cs="Arial"/>
          <w:b w:val="0"/>
        </w:rPr>
        <w:t xml:space="preserve">treten </w:t>
      </w:r>
      <w:r w:rsidR="00CA4636" w:rsidRPr="004F0DAB">
        <w:rPr>
          <w:rFonts w:ascii="Arial" w:hAnsi="Arial" w:cs="Arial"/>
          <w:b w:val="0"/>
        </w:rPr>
        <w:t xml:space="preserve">mit </w:t>
      </w:r>
      <w:r w:rsidR="00814CD2" w:rsidRPr="004F0DAB">
        <w:rPr>
          <w:rFonts w:ascii="Arial" w:hAnsi="Arial" w:cs="Arial"/>
          <w:b w:val="0"/>
        </w:rPr>
        <w:t>dem Beschluss der Verbandsversammlung des Zweckverbands Lausitzer Seenland Sachsen (ZV LSS) zum 01.0</w:t>
      </w:r>
      <w:r w:rsidR="007D3D77" w:rsidRPr="004F0DAB">
        <w:rPr>
          <w:rFonts w:ascii="Arial" w:hAnsi="Arial" w:cs="Arial"/>
          <w:b w:val="0"/>
        </w:rPr>
        <w:t>7</w:t>
      </w:r>
      <w:r w:rsidR="00814CD2" w:rsidRPr="004F0DAB">
        <w:rPr>
          <w:rFonts w:ascii="Arial" w:hAnsi="Arial" w:cs="Arial"/>
          <w:b w:val="0"/>
        </w:rPr>
        <w:t>.2022 in Kraft.</w:t>
      </w:r>
    </w:p>
    <w:p w14:paraId="660F08FD" w14:textId="77777777" w:rsidR="00814CD2" w:rsidRPr="004F0DAB" w:rsidRDefault="00814CD2" w:rsidP="00772A43">
      <w:pPr>
        <w:pStyle w:val="Kopfzeile"/>
        <w:tabs>
          <w:tab w:val="clear" w:pos="4536"/>
          <w:tab w:val="clear" w:pos="9072"/>
        </w:tabs>
        <w:jc w:val="both"/>
        <w:rPr>
          <w:rFonts w:ascii="Arial" w:hAnsi="Arial" w:cs="Arial"/>
          <w:b w:val="0"/>
        </w:rPr>
      </w:pPr>
    </w:p>
    <w:p w14:paraId="4E908F7D" w14:textId="455113D7" w:rsidR="005A3F43" w:rsidRPr="004F0DAB" w:rsidRDefault="005A3F43" w:rsidP="00772A43">
      <w:pPr>
        <w:pStyle w:val="Kopfzeile"/>
        <w:tabs>
          <w:tab w:val="clear" w:pos="4536"/>
          <w:tab w:val="clear" w:pos="9072"/>
        </w:tabs>
        <w:jc w:val="both"/>
        <w:rPr>
          <w:rFonts w:ascii="Arial" w:hAnsi="Arial" w:cs="Arial"/>
          <w:b w:val="0"/>
        </w:rPr>
      </w:pPr>
      <w:r w:rsidRPr="004F0DAB">
        <w:rPr>
          <w:rFonts w:ascii="Arial" w:hAnsi="Arial" w:cs="Arial"/>
          <w:b w:val="0"/>
        </w:rPr>
        <w:t>Alle in den Tabellen angegebenen Preise in EURO.</w:t>
      </w:r>
    </w:p>
    <w:p w14:paraId="28B906B4" w14:textId="77777777" w:rsidR="0084565F" w:rsidRPr="004F0DAB" w:rsidRDefault="0084565F" w:rsidP="00772A43">
      <w:pPr>
        <w:pStyle w:val="Kopfzeile"/>
        <w:tabs>
          <w:tab w:val="clear" w:pos="4536"/>
          <w:tab w:val="clear" w:pos="9072"/>
        </w:tabs>
        <w:jc w:val="both"/>
        <w:rPr>
          <w:rFonts w:ascii="Arial" w:hAnsi="Arial" w:cs="Arial"/>
        </w:rPr>
      </w:pPr>
    </w:p>
    <w:p w14:paraId="7007287F" w14:textId="2BA2F308" w:rsidR="007174AB" w:rsidRPr="004F0DAB" w:rsidRDefault="0084565F" w:rsidP="00772A43">
      <w:pPr>
        <w:pStyle w:val="Kopfzeile"/>
        <w:tabs>
          <w:tab w:val="clear" w:pos="4536"/>
          <w:tab w:val="clear" w:pos="9072"/>
        </w:tabs>
        <w:jc w:val="both"/>
        <w:rPr>
          <w:rFonts w:ascii="Arial" w:hAnsi="Arial" w:cs="Arial"/>
          <w:b w:val="0"/>
        </w:rPr>
      </w:pPr>
      <w:r w:rsidRPr="004F0DAB">
        <w:rPr>
          <w:rFonts w:ascii="Arial" w:hAnsi="Arial" w:cs="Arial"/>
          <w:b w:val="0"/>
        </w:rPr>
        <w:t>Hinsichtlich der Nutzungsbedingungen und -entgelte wurde</w:t>
      </w:r>
      <w:r w:rsidR="007D3D77" w:rsidRPr="004F0DAB">
        <w:rPr>
          <w:rFonts w:ascii="Arial" w:hAnsi="Arial" w:cs="Arial"/>
          <w:b w:val="0"/>
        </w:rPr>
        <w:t xml:space="preserve"> nunmehr</w:t>
      </w:r>
      <w:r w:rsidRPr="004F0DAB">
        <w:rPr>
          <w:rFonts w:ascii="Arial" w:hAnsi="Arial" w:cs="Arial"/>
          <w:b w:val="0"/>
        </w:rPr>
        <w:t xml:space="preserve"> berücksichtigt, dass der Zweckverband</w:t>
      </w:r>
      <w:r w:rsidR="003B733C" w:rsidRPr="004F0DAB">
        <w:rPr>
          <w:rFonts w:ascii="Arial" w:hAnsi="Arial" w:cs="Arial"/>
          <w:b w:val="0"/>
        </w:rPr>
        <w:t xml:space="preserve"> </w:t>
      </w:r>
      <w:r w:rsidR="00CA4636" w:rsidRPr="004F0DAB">
        <w:rPr>
          <w:rFonts w:ascii="Arial" w:hAnsi="Arial" w:cs="Arial"/>
          <w:b w:val="0"/>
        </w:rPr>
        <w:t>mit der „Marina Geierswalder See</w:t>
      </w:r>
      <w:r w:rsidR="001136FF" w:rsidRPr="004F0DAB">
        <w:rPr>
          <w:rFonts w:ascii="Arial" w:hAnsi="Arial" w:cs="Arial"/>
          <w:b w:val="0"/>
        </w:rPr>
        <w:t>“ einen</w:t>
      </w:r>
      <w:r w:rsidR="00CA4636" w:rsidRPr="004F0DAB">
        <w:rPr>
          <w:rFonts w:ascii="Arial" w:hAnsi="Arial" w:cs="Arial"/>
          <w:b w:val="0"/>
        </w:rPr>
        <w:t xml:space="preserve"> Betrieb gewerblicher Art (</w:t>
      </w:r>
      <w:proofErr w:type="spellStart"/>
      <w:r w:rsidR="00CA4636" w:rsidRPr="004F0DAB">
        <w:rPr>
          <w:rFonts w:ascii="Arial" w:hAnsi="Arial" w:cs="Arial"/>
          <w:b w:val="0"/>
        </w:rPr>
        <w:t>B</w:t>
      </w:r>
      <w:r w:rsidR="00313697">
        <w:rPr>
          <w:rFonts w:ascii="Arial" w:hAnsi="Arial" w:cs="Arial"/>
          <w:b w:val="0"/>
        </w:rPr>
        <w:t>g</w:t>
      </w:r>
      <w:r w:rsidR="00CA4636" w:rsidRPr="004F0DAB">
        <w:rPr>
          <w:rFonts w:ascii="Arial" w:hAnsi="Arial" w:cs="Arial"/>
          <w:b w:val="0"/>
        </w:rPr>
        <w:t>A</w:t>
      </w:r>
      <w:proofErr w:type="spellEnd"/>
      <w:r w:rsidR="00CA4636" w:rsidRPr="004F0DAB">
        <w:rPr>
          <w:rFonts w:ascii="Arial" w:hAnsi="Arial" w:cs="Arial"/>
          <w:b w:val="0"/>
        </w:rPr>
        <w:t xml:space="preserve">) unterhält </w:t>
      </w:r>
      <w:r w:rsidR="007D3D77" w:rsidRPr="004F0DAB">
        <w:rPr>
          <w:rFonts w:ascii="Arial" w:hAnsi="Arial" w:cs="Arial"/>
          <w:b w:val="0"/>
        </w:rPr>
        <w:t>und somit umsatzsteuerpflichtig</w:t>
      </w:r>
      <w:r w:rsidR="003B733C" w:rsidRPr="004F0DAB">
        <w:rPr>
          <w:rFonts w:ascii="Arial" w:hAnsi="Arial" w:cs="Arial"/>
          <w:b w:val="0"/>
        </w:rPr>
        <w:t xml:space="preserve"> wird.</w:t>
      </w:r>
    </w:p>
    <w:p w14:paraId="4D07ABDE" w14:textId="77777777" w:rsidR="007174AB" w:rsidRPr="004F0DAB" w:rsidRDefault="007174AB" w:rsidP="00772A43">
      <w:pPr>
        <w:pStyle w:val="Kopfzeile"/>
        <w:tabs>
          <w:tab w:val="clear" w:pos="4536"/>
          <w:tab w:val="clear" w:pos="9072"/>
        </w:tabs>
        <w:jc w:val="both"/>
        <w:rPr>
          <w:rFonts w:ascii="Arial" w:hAnsi="Arial" w:cs="Arial"/>
          <w:b w:val="0"/>
        </w:rPr>
      </w:pPr>
    </w:p>
    <w:p w14:paraId="072C8ECF" w14:textId="5F5B7AFA" w:rsidR="007174AB" w:rsidRPr="004F0DAB" w:rsidRDefault="007174AB" w:rsidP="00772A43">
      <w:pPr>
        <w:pStyle w:val="Kopfzeile"/>
        <w:tabs>
          <w:tab w:val="clear" w:pos="4536"/>
          <w:tab w:val="clear" w:pos="9072"/>
        </w:tabs>
        <w:jc w:val="both"/>
        <w:rPr>
          <w:rFonts w:ascii="Arial" w:hAnsi="Arial" w:cs="Arial"/>
          <w:b w:val="0"/>
        </w:rPr>
      </w:pPr>
      <w:r w:rsidRPr="004F0DAB">
        <w:rPr>
          <w:rFonts w:ascii="Arial" w:hAnsi="Arial" w:cs="Arial"/>
          <w:b w:val="0"/>
        </w:rPr>
        <w:t xml:space="preserve">Es wird hier eine Trennung zwischen den Nutzungsentgelten </w:t>
      </w:r>
      <w:r w:rsidR="006612E4">
        <w:rPr>
          <w:rFonts w:ascii="Arial" w:hAnsi="Arial" w:cs="Arial"/>
          <w:b w:val="0"/>
        </w:rPr>
        <w:t>am</w:t>
      </w:r>
      <w:r w:rsidRPr="004F0DAB">
        <w:rPr>
          <w:rFonts w:ascii="Arial" w:hAnsi="Arial" w:cs="Arial"/>
          <w:b w:val="0"/>
        </w:rPr>
        <w:t xml:space="preserve"> Geierswalder</w:t>
      </w:r>
      <w:r w:rsidR="001136FF" w:rsidRPr="004F0DAB">
        <w:rPr>
          <w:rFonts w:ascii="Arial" w:hAnsi="Arial" w:cs="Arial"/>
          <w:b w:val="0"/>
        </w:rPr>
        <w:t xml:space="preserve"> </w:t>
      </w:r>
      <w:r w:rsidR="006612E4">
        <w:rPr>
          <w:rFonts w:ascii="Arial" w:hAnsi="Arial" w:cs="Arial"/>
          <w:b w:val="0"/>
        </w:rPr>
        <w:t xml:space="preserve">See </w:t>
      </w:r>
      <w:r w:rsidR="001136FF" w:rsidRPr="004F0DAB">
        <w:rPr>
          <w:rFonts w:ascii="Arial" w:hAnsi="Arial" w:cs="Arial"/>
          <w:b w:val="0"/>
        </w:rPr>
        <w:t>und weitere</w:t>
      </w:r>
      <w:r w:rsidR="006612E4">
        <w:rPr>
          <w:rFonts w:ascii="Arial" w:hAnsi="Arial" w:cs="Arial"/>
          <w:b w:val="0"/>
        </w:rPr>
        <w:t>n</w:t>
      </w:r>
      <w:r w:rsidR="001136FF" w:rsidRPr="004F0DAB">
        <w:rPr>
          <w:rFonts w:ascii="Arial" w:hAnsi="Arial" w:cs="Arial"/>
          <w:b w:val="0"/>
        </w:rPr>
        <w:t xml:space="preserve"> Flächen </w:t>
      </w:r>
      <w:r w:rsidR="006612E4">
        <w:rPr>
          <w:rFonts w:ascii="Arial" w:hAnsi="Arial" w:cs="Arial"/>
          <w:b w:val="0"/>
        </w:rPr>
        <w:t>vor</w:t>
      </w:r>
      <w:r w:rsidRPr="004F0DAB">
        <w:rPr>
          <w:rFonts w:ascii="Arial" w:hAnsi="Arial" w:cs="Arial"/>
          <w:b w:val="0"/>
        </w:rPr>
        <w:t xml:space="preserve">genommen. </w:t>
      </w:r>
      <w:r w:rsidR="001136FF" w:rsidRPr="004F0DAB">
        <w:rPr>
          <w:rFonts w:ascii="Arial" w:hAnsi="Arial" w:cs="Arial"/>
          <w:b w:val="0"/>
        </w:rPr>
        <w:t>Die</w:t>
      </w:r>
      <w:r w:rsidR="006612E4">
        <w:rPr>
          <w:rFonts w:ascii="Arial" w:hAnsi="Arial" w:cs="Arial"/>
          <w:b w:val="0"/>
        </w:rPr>
        <w:t>se</w:t>
      </w:r>
      <w:r w:rsidR="001136FF" w:rsidRPr="004F0DAB">
        <w:rPr>
          <w:rFonts w:ascii="Arial" w:hAnsi="Arial" w:cs="Arial"/>
          <w:b w:val="0"/>
        </w:rPr>
        <w:t xml:space="preserve"> weiteren Flächen stellen derzeit kein </w:t>
      </w:r>
      <w:proofErr w:type="spellStart"/>
      <w:r w:rsidR="001136FF" w:rsidRPr="004F0DAB">
        <w:rPr>
          <w:rFonts w:ascii="Arial" w:hAnsi="Arial" w:cs="Arial"/>
          <w:b w:val="0"/>
        </w:rPr>
        <w:t>B</w:t>
      </w:r>
      <w:r w:rsidR="00313697">
        <w:rPr>
          <w:rFonts w:ascii="Arial" w:hAnsi="Arial" w:cs="Arial"/>
          <w:b w:val="0"/>
        </w:rPr>
        <w:t>g</w:t>
      </w:r>
      <w:r w:rsidR="001136FF" w:rsidRPr="004F0DAB">
        <w:rPr>
          <w:rFonts w:ascii="Arial" w:hAnsi="Arial" w:cs="Arial"/>
          <w:b w:val="0"/>
        </w:rPr>
        <w:t>A</w:t>
      </w:r>
      <w:proofErr w:type="spellEnd"/>
      <w:r w:rsidR="001136FF" w:rsidRPr="004F0DAB">
        <w:rPr>
          <w:rFonts w:ascii="Arial" w:hAnsi="Arial" w:cs="Arial"/>
          <w:b w:val="0"/>
        </w:rPr>
        <w:t xml:space="preserve"> für den Zweckverband dar.</w:t>
      </w:r>
    </w:p>
    <w:p w14:paraId="06245E88" w14:textId="4F752063" w:rsidR="007174AB" w:rsidRDefault="007174AB" w:rsidP="00772A43">
      <w:pPr>
        <w:pStyle w:val="Kopfzeile"/>
        <w:tabs>
          <w:tab w:val="clear" w:pos="4536"/>
          <w:tab w:val="clear" w:pos="9072"/>
        </w:tabs>
        <w:jc w:val="both"/>
        <w:rPr>
          <w:rFonts w:ascii="Arial" w:hAnsi="Arial" w:cs="Arial"/>
        </w:rPr>
      </w:pPr>
    </w:p>
    <w:p w14:paraId="5B68641C" w14:textId="77777777" w:rsidR="00C47F85" w:rsidRPr="004F0DAB" w:rsidRDefault="00C47F85" w:rsidP="00772A43">
      <w:pPr>
        <w:pStyle w:val="Kopfzeile"/>
        <w:tabs>
          <w:tab w:val="clear" w:pos="4536"/>
          <w:tab w:val="clear" w:pos="9072"/>
        </w:tabs>
        <w:jc w:val="both"/>
        <w:rPr>
          <w:rFonts w:ascii="Arial" w:hAnsi="Arial" w:cs="Arial"/>
        </w:rPr>
      </w:pPr>
    </w:p>
    <w:p w14:paraId="76FA7B82" w14:textId="60E56A3C" w:rsidR="001E5E44" w:rsidRPr="004F0DAB" w:rsidRDefault="00600896" w:rsidP="00772A43">
      <w:pPr>
        <w:pStyle w:val="Kopfzeile"/>
        <w:tabs>
          <w:tab w:val="clear" w:pos="4536"/>
          <w:tab w:val="clear" w:pos="9072"/>
        </w:tabs>
        <w:jc w:val="both"/>
        <w:rPr>
          <w:rFonts w:ascii="Arial" w:hAnsi="Arial" w:cs="Arial"/>
          <w:u w:val="single"/>
        </w:rPr>
      </w:pPr>
      <w:bookmarkStart w:id="0" w:name="_Hlk104274173"/>
      <w:r w:rsidRPr="004F0DAB">
        <w:rPr>
          <w:rFonts w:ascii="Arial" w:hAnsi="Arial" w:cs="Arial"/>
          <w:u w:val="single"/>
        </w:rPr>
        <w:t>1</w:t>
      </w:r>
      <w:r w:rsidR="001E5E44" w:rsidRPr="004F0DAB">
        <w:rPr>
          <w:rFonts w:ascii="Arial" w:hAnsi="Arial" w:cs="Arial"/>
          <w:u w:val="single"/>
        </w:rPr>
        <w:t xml:space="preserve">. </w:t>
      </w:r>
      <w:r w:rsidR="001136FF" w:rsidRPr="004F0DAB">
        <w:rPr>
          <w:rFonts w:ascii="Arial" w:hAnsi="Arial" w:cs="Arial"/>
          <w:u w:val="single"/>
        </w:rPr>
        <w:t>„Marina Geierswalder See“ Nutzungsentgelt</w:t>
      </w:r>
    </w:p>
    <w:bookmarkEnd w:id="0"/>
    <w:p w14:paraId="02612197" w14:textId="77777777" w:rsidR="00476EBF" w:rsidRPr="004F0DAB" w:rsidRDefault="00476EBF" w:rsidP="00772A43">
      <w:pPr>
        <w:pStyle w:val="Kopfzeile"/>
        <w:tabs>
          <w:tab w:val="clear" w:pos="4536"/>
          <w:tab w:val="clear" w:pos="9072"/>
        </w:tabs>
        <w:jc w:val="both"/>
        <w:rPr>
          <w:rFonts w:ascii="Arial" w:hAnsi="Arial" w:cs="Arial"/>
        </w:rPr>
      </w:pPr>
    </w:p>
    <w:p w14:paraId="54FC88B7" w14:textId="48B07407" w:rsidR="003910DB" w:rsidRPr="004F0DAB" w:rsidRDefault="00600896" w:rsidP="00772A43">
      <w:pPr>
        <w:jc w:val="both"/>
        <w:rPr>
          <w:rFonts w:ascii="Arial" w:hAnsi="Arial" w:cs="Arial"/>
        </w:rPr>
      </w:pPr>
      <w:r w:rsidRPr="004F0DAB">
        <w:rPr>
          <w:rFonts w:ascii="Arial" w:hAnsi="Arial" w:cs="Arial"/>
        </w:rPr>
        <w:t>1</w:t>
      </w:r>
      <w:r w:rsidR="001E5E44" w:rsidRPr="004F0DAB">
        <w:rPr>
          <w:rFonts w:ascii="Arial" w:hAnsi="Arial" w:cs="Arial"/>
        </w:rPr>
        <w:t xml:space="preserve">.1. </w:t>
      </w:r>
      <w:commentRangeStart w:id="1"/>
      <w:r w:rsidR="001E5E44" w:rsidRPr="004F0DAB">
        <w:rPr>
          <w:rFonts w:ascii="Arial" w:hAnsi="Arial" w:cs="Arial"/>
        </w:rPr>
        <w:t>Saison</w:t>
      </w:r>
      <w:commentRangeEnd w:id="1"/>
      <w:r w:rsidR="000D380E">
        <w:rPr>
          <w:rStyle w:val="Kommentarzeichen"/>
        </w:rPr>
        <w:commentReference w:id="1"/>
      </w:r>
      <w:r w:rsidR="003B733C" w:rsidRPr="004F0DAB">
        <w:rPr>
          <w:rFonts w:ascii="Arial" w:hAnsi="Arial" w:cs="Arial"/>
        </w:rPr>
        <w:t>- und Nutzungs</w:t>
      </w:r>
      <w:r w:rsidR="001E5E44" w:rsidRPr="004F0DAB">
        <w:rPr>
          <w:rFonts w:ascii="Arial" w:hAnsi="Arial" w:cs="Arial"/>
        </w:rPr>
        <w:t xml:space="preserve">entgelte für </w:t>
      </w:r>
      <w:r w:rsidR="00497DE1" w:rsidRPr="004F0DAB">
        <w:rPr>
          <w:rFonts w:ascii="Arial" w:hAnsi="Arial" w:cs="Arial"/>
        </w:rPr>
        <w:t xml:space="preserve">Wassersportgeräte </w:t>
      </w:r>
      <w:r w:rsidR="00D106BD" w:rsidRPr="004F0DAB">
        <w:rPr>
          <w:rFonts w:ascii="Arial" w:hAnsi="Arial" w:cs="Arial"/>
        </w:rPr>
        <w:t>(private Nutzung)</w:t>
      </w:r>
    </w:p>
    <w:p w14:paraId="7715B775" w14:textId="77777777" w:rsidR="001E5E44" w:rsidRPr="004F0DAB" w:rsidRDefault="001E5E44" w:rsidP="00772A43">
      <w:pPr>
        <w:tabs>
          <w:tab w:val="num" w:pos="5664"/>
        </w:tabs>
        <w:jc w:val="both"/>
        <w:rPr>
          <w:rFonts w:ascii="Arial" w:hAnsi="Arial" w:cs="Arial"/>
          <w:b w:val="0"/>
        </w:rPr>
      </w:pPr>
    </w:p>
    <w:tbl>
      <w:tblPr>
        <w:tblW w:w="73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ayout w:type="fixed"/>
        <w:tblCellMar>
          <w:left w:w="70" w:type="dxa"/>
          <w:right w:w="70" w:type="dxa"/>
        </w:tblCellMar>
        <w:tblLook w:val="0000" w:firstRow="0" w:lastRow="0" w:firstColumn="0" w:lastColumn="0" w:noHBand="0" w:noVBand="0"/>
      </w:tblPr>
      <w:tblGrid>
        <w:gridCol w:w="5054"/>
        <w:gridCol w:w="2312"/>
      </w:tblGrid>
      <w:tr w:rsidR="004F0DAB" w:rsidRPr="004F0DAB" w14:paraId="31BDEBF1" w14:textId="77777777" w:rsidTr="00A25CB8">
        <w:trPr>
          <w:trHeight w:hRule="exact" w:val="426"/>
        </w:trPr>
        <w:tc>
          <w:tcPr>
            <w:tcW w:w="4957" w:type="dxa"/>
            <w:shd w:val="clear" w:color="auto" w:fill="FFFFFF"/>
            <w:vAlign w:val="center"/>
          </w:tcPr>
          <w:p w14:paraId="172C01B0" w14:textId="77777777" w:rsidR="00476EBF" w:rsidRPr="004F0DAB" w:rsidRDefault="006F3FE4" w:rsidP="00772A43">
            <w:pPr>
              <w:jc w:val="both"/>
              <w:rPr>
                <w:rFonts w:ascii="Arial" w:hAnsi="Arial" w:cs="Arial"/>
              </w:rPr>
            </w:pPr>
            <w:r w:rsidRPr="004F0DAB">
              <w:rPr>
                <w:rFonts w:ascii="Arial" w:hAnsi="Arial" w:cs="Arial"/>
              </w:rPr>
              <w:t>Art Liegeplatz</w:t>
            </w:r>
          </w:p>
        </w:tc>
        <w:tc>
          <w:tcPr>
            <w:tcW w:w="2268" w:type="dxa"/>
            <w:tcBorders>
              <w:bottom w:val="dotted" w:sz="4" w:space="0" w:color="auto"/>
            </w:tcBorders>
            <w:shd w:val="clear" w:color="auto" w:fill="FFFFFF"/>
            <w:vAlign w:val="center"/>
          </w:tcPr>
          <w:p w14:paraId="0E496BEC" w14:textId="03FC6B8A" w:rsidR="00476EBF" w:rsidRPr="004F0DAB" w:rsidRDefault="00B66154" w:rsidP="002C62AA">
            <w:pPr>
              <w:jc w:val="center"/>
              <w:rPr>
                <w:rFonts w:ascii="Arial" w:hAnsi="Arial" w:cs="Arial"/>
              </w:rPr>
            </w:pPr>
            <w:r w:rsidRPr="004F0DAB">
              <w:rPr>
                <w:rFonts w:ascii="Arial" w:hAnsi="Arial" w:cs="Arial"/>
              </w:rPr>
              <w:t>Entgelte in €</w:t>
            </w:r>
            <w:r w:rsidR="00301DBC" w:rsidRPr="004F0DAB">
              <w:rPr>
                <w:rFonts w:ascii="Arial" w:hAnsi="Arial" w:cs="Arial"/>
              </w:rPr>
              <w:t xml:space="preserve"> </w:t>
            </w:r>
            <w:r w:rsidR="00790837">
              <w:rPr>
                <w:rFonts w:ascii="Arial" w:hAnsi="Arial" w:cs="Arial"/>
              </w:rPr>
              <w:t>(</w:t>
            </w:r>
            <w:r w:rsidR="00301DBC" w:rsidRPr="004F0DAB">
              <w:rPr>
                <w:rFonts w:ascii="Arial" w:hAnsi="Arial" w:cs="Arial"/>
              </w:rPr>
              <w:t>brutto</w:t>
            </w:r>
            <w:r w:rsidR="00790837">
              <w:rPr>
                <w:rFonts w:ascii="Arial" w:hAnsi="Arial" w:cs="Arial"/>
              </w:rPr>
              <w:t>)</w:t>
            </w:r>
          </w:p>
        </w:tc>
      </w:tr>
      <w:tr w:rsidR="004F0DAB" w:rsidRPr="004F0DAB" w14:paraId="7B114118" w14:textId="77777777" w:rsidTr="00A25CB8">
        <w:trPr>
          <w:trHeight w:hRule="exact" w:val="1915"/>
        </w:trPr>
        <w:tc>
          <w:tcPr>
            <w:tcW w:w="4957" w:type="dxa"/>
            <w:shd w:val="clear" w:color="auto" w:fill="FFFFFF"/>
            <w:vAlign w:val="center"/>
          </w:tcPr>
          <w:p w14:paraId="4C110585" w14:textId="77777777" w:rsidR="00476EBF" w:rsidRPr="004F0DAB" w:rsidRDefault="00476EBF" w:rsidP="00772A43">
            <w:pPr>
              <w:pStyle w:val="Kopfzeile"/>
              <w:tabs>
                <w:tab w:val="clear" w:pos="4536"/>
                <w:tab w:val="clear" w:pos="9072"/>
              </w:tabs>
              <w:jc w:val="both"/>
              <w:rPr>
                <w:rFonts w:ascii="Arial" w:hAnsi="Arial" w:cs="Arial"/>
                <w:b w:val="0"/>
              </w:rPr>
            </w:pPr>
            <w:r w:rsidRPr="004F0DAB">
              <w:rPr>
                <w:rFonts w:ascii="Arial" w:hAnsi="Arial" w:cs="Arial"/>
                <w:b w:val="0"/>
              </w:rPr>
              <w:t>Landliegeplatz</w:t>
            </w:r>
            <w:r w:rsidR="001F5B2F" w:rsidRPr="004F0DAB">
              <w:rPr>
                <w:rFonts w:ascii="Arial" w:hAnsi="Arial" w:cs="Arial"/>
                <w:b w:val="0"/>
              </w:rPr>
              <w:t xml:space="preserve"> inkl. Trailer</w:t>
            </w:r>
            <w:r w:rsidRPr="004F0DAB">
              <w:rPr>
                <w:rFonts w:ascii="Arial" w:hAnsi="Arial" w:cs="Arial"/>
                <w:b w:val="0"/>
              </w:rPr>
              <w:t xml:space="preserve"> (Saison</w:t>
            </w:r>
            <w:r w:rsidR="00565E13" w:rsidRPr="004F0DAB">
              <w:rPr>
                <w:rStyle w:val="Funotenzeichen"/>
                <w:rFonts w:ascii="Arial" w:hAnsi="Arial" w:cs="Arial"/>
                <w:b w:val="0"/>
              </w:rPr>
              <w:footnoteReference w:id="1"/>
            </w:r>
            <w:r w:rsidRPr="004F0DAB">
              <w:rPr>
                <w:rFonts w:ascii="Arial" w:hAnsi="Arial" w:cs="Arial"/>
                <w:b w:val="0"/>
              </w:rPr>
              <w:t>)</w:t>
            </w:r>
          </w:p>
          <w:p w14:paraId="56EA9A06" w14:textId="56D17FDF" w:rsidR="004E674D" w:rsidRDefault="004E674D" w:rsidP="00772A43">
            <w:pPr>
              <w:pStyle w:val="Kopfzeile"/>
              <w:tabs>
                <w:tab w:val="clear" w:pos="4536"/>
                <w:tab w:val="clear" w:pos="9072"/>
              </w:tabs>
              <w:jc w:val="both"/>
              <w:rPr>
                <w:rFonts w:ascii="Arial" w:hAnsi="Arial" w:cs="Arial"/>
                <w:b w:val="0"/>
              </w:rPr>
            </w:pPr>
          </w:p>
          <w:p w14:paraId="071C0248" w14:textId="7F0351DA" w:rsidR="000A02A2" w:rsidRPr="004F0DAB" w:rsidRDefault="000A02A2" w:rsidP="00772A43">
            <w:pPr>
              <w:pStyle w:val="Kopfzeile"/>
              <w:tabs>
                <w:tab w:val="clear" w:pos="4536"/>
                <w:tab w:val="clear" w:pos="9072"/>
              </w:tabs>
              <w:jc w:val="both"/>
              <w:rPr>
                <w:rFonts w:ascii="Arial" w:hAnsi="Arial" w:cs="Arial"/>
                <w:b w:val="0"/>
              </w:rPr>
            </w:pPr>
            <w:r>
              <w:rPr>
                <w:rFonts w:ascii="Arial" w:hAnsi="Arial" w:cs="Arial"/>
                <w:b w:val="0"/>
              </w:rPr>
              <w:t>Landliegeplatz inkl. Trailer (Rumpfsaison)</w:t>
            </w:r>
          </w:p>
          <w:p w14:paraId="7A26D73A" w14:textId="77777777" w:rsidR="00313697" w:rsidRPr="004F0DAB" w:rsidRDefault="00313697" w:rsidP="00772A43">
            <w:pPr>
              <w:pStyle w:val="Kopfzeile"/>
              <w:tabs>
                <w:tab w:val="clear" w:pos="4536"/>
                <w:tab w:val="clear" w:pos="9072"/>
              </w:tabs>
              <w:jc w:val="both"/>
              <w:rPr>
                <w:rFonts w:ascii="Arial" w:hAnsi="Arial" w:cs="Arial"/>
                <w:b w:val="0"/>
              </w:rPr>
            </w:pPr>
          </w:p>
          <w:p w14:paraId="5E1140A9" w14:textId="230747D7" w:rsidR="004E674D" w:rsidRPr="004F0DAB" w:rsidRDefault="004E674D" w:rsidP="00772A43">
            <w:pPr>
              <w:pStyle w:val="Kopfzeile"/>
              <w:tabs>
                <w:tab w:val="clear" w:pos="4536"/>
                <w:tab w:val="clear" w:pos="9072"/>
              </w:tabs>
              <w:jc w:val="both"/>
              <w:rPr>
                <w:rFonts w:ascii="Arial" w:hAnsi="Arial" w:cs="Arial"/>
                <w:b w:val="0"/>
              </w:rPr>
            </w:pPr>
            <w:r w:rsidRPr="004F0DAB">
              <w:rPr>
                <w:rFonts w:ascii="Arial" w:hAnsi="Arial" w:cs="Arial"/>
                <w:b w:val="0"/>
              </w:rPr>
              <w:t>Landliegeplatz inkl. Trailer (Winter)</w:t>
            </w:r>
          </w:p>
        </w:tc>
        <w:tc>
          <w:tcPr>
            <w:tcW w:w="2268" w:type="dxa"/>
            <w:tcBorders>
              <w:bottom w:val="dotted" w:sz="4" w:space="0" w:color="auto"/>
            </w:tcBorders>
            <w:shd w:val="clear" w:color="auto" w:fill="FFFFFF"/>
            <w:vAlign w:val="center"/>
          </w:tcPr>
          <w:p w14:paraId="65C0F3FB" w14:textId="4D94F8DD" w:rsidR="00526433" w:rsidRDefault="00526433" w:rsidP="00497DE1">
            <w:pPr>
              <w:jc w:val="center"/>
              <w:rPr>
                <w:rFonts w:ascii="Arial" w:hAnsi="Arial" w:cs="Arial"/>
                <w:b w:val="0"/>
              </w:rPr>
            </w:pPr>
            <w:r w:rsidRPr="004F0DAB">
              <w:rPr>
                <w:rFonts w:ascii="Arial" w:hAnsi="Arial" w:cs="Arial"/>
                <w:b w:val="0"/>
              </w:rPr>
              <w:t>452,20</w:t>
            </w:r>
            <w:r w:rsidR="00301DBC" w:rsidRPr="004F0DAB">
              <w:rPr>
                <w:rFonts w:ascii="Arial" w:hAnsi="Arial" w:cs="Arial"/>
                <w:b w:val="0"/>
              </w:rPr>
              <w:t xml:space="preserve"> </w:t>
            </w:r>
          </w:p>
          <w:p w14:paraId="3563A86F" w14:textId="1A205A6C" w:rsidR="000A02A2" w:rsidRDefault="000A02A2" w:rsidP="00497DE1">
            <w:pPr>
              <w:jc w:val="center"/>
              <w:rPr>
                <w:rFonts w:ascii="Arial" w:hAnsi="Arial" w:cs="Arial"/>
                <w:b w:val="0"/>
              </w:rPr>
            </w:pPr>
          </w:p>
          <w:p w14:paraId="6490E07D" w14:textId="3944B689" w:rsidR="004E674D" w:rsidRPr="004F0DAB" w:rsidRDefault="004E674D" w:rsidP="00497DE1">
            <w:pPr>
              <w:jc w:val="center"/>
              <w:rPr>
                <w:rFonts w:ascii="Arial" w:hAnsi="Arial" w:cs="Arial"/>
                <w:b w:val="0"/>
              </w:rPr>
            </w:pPr>
            <w:r w:rsidRPr="004F0DAB">
              <w:rPr>
                <w:rFonts w:ascii="Arial" w:hAnsi="Arial" w:cs="Arial"/>
                <w:b w:val="0"/>
              </w:rPr>
              <w:t>80,00</w:t>
            </w:r>
            <w:r w:rsidR="000A02A2">
              <w:rPr>
                <w:rFonts w:ascii="Arial" w:hAnsi="Arial" w:cs="Arial"/>
                <w:b w:val="0"/>
              </w:rPr>
              <w:t xml:space="preserve"> </w:t>
            </w:r>
            <w:r w:rsidR="000A49A7">
              <w:rPr>
                <w:rFonts w:ascii="Arial" w:hAnsi="Arial" w:cs="Arial"/>
                <w:b w:val="0"/>
              </w:rPr>
              <w:t>–</w:t>
            </w:r>
            <w:r w:rsidR="000A02A2">
              <w:rPr>
                <w:rFonts w:ascii="Arial" w:hAnsi="Arial" w:cs="Arial"/>
                <w:b w:val="0"/>
              </w:rPr>
              <w:t xml:space="preserve"> 150</w:t>
            </w:r>
            <w:r w:rsidR="00F30A5E">
              <w:rPr>
                <w:rFonts w:ascii="Arial" w:hAnsi="Arial" w:cs="Arial"/>
                <w:b w:val="0"/>
              </w:rPr>
              <w:t>,00</w:t>
            </w:r>
            <w:r w:rsidRPr="004F0DAB">
              <w:rPr>
                <w:rFonts w:ascii="Arial" w:hAnsi="Arial" w:cs="Arial"/>
                <w:b w:val="0"/>
              </w:rPr>
              <w:t>/Monat</w:t>
            </w:r>
          </w:p>
          <w:p w14:paraId="60371E14" w14:textId="77777777" w:rsidR="00313697" w:rsidRDefault="00313697" w:rsidP="00497DE1">
            <w:pPr>
              <w:jc w:val="center"/>
              <w:rPr>
                <w:rFonts w:ascii="Arial" w:hAnsi="Arial" w:cs="Arial"/>
                <w:b w:val="0"/>
              </w:rPr>
            </w:pPr>
          </w:p>
          <w:p w14:paraId="56EA7181" w14:textId="1C1B8502" w:rsidR="004E674D" w:rsidRPr="004F0DAB" w:rsidRDefault="004E674D" w:rsidP="00A25CB8">
            <w:pPr>
              <w:jc w:val="center"/>
              <w:rPr>
                <w:rFonts w:ascii="Arial" w:hAnsi="Arial" w:cs="Arial"/>
                <w:b w:val="0"/>
              </w:rPr>
            </w:pPr>
            <w:r w:rsidRPr="004F0DAB">
              <w:rPr>
                <w:rFonts w:ascii="Arial" w:hAnsi="Arial" w:cs="Arial"/>
                <w:b w:val="0"/>
              </w:rPr>
              <w:t>30,00/Monat</w:t>
            </w:r>
          </w:p>
        </w:tc>
      </w:tr>
      <w:tr w:rsidR="004F0DAB" w:rsidRPr="004F0DAB" w14:paraId="1FDBDC51" w14:textId="77777777" w:rsidTr="00A25CB8">
        <w:trPr>
          <w:trHeight w:hRule="exact" w:val="567"/>
        </w:trPr>
        <w:tc>
          <w:tcPr>
            <w:tcW w:w="4957" w:type="dxa"/>
            <w:shd w:val="clear" w:color="auto" w:fill="FFFFFF"/>
            <w:vAlign w:val="center"/>
          </w:tcPr>
          <w:p w14:paraId="5FFB30C0" w14:textId="38F33123" w:rsidR="004D40A7" w:rsidRPr="004F0DAB" w:rsidRDefault="00476EBF" w:rsidP="002C62AA">
            <w:pPr>
              <w:pStyle w:val="Kopfzeile"/>
              <w:tabs>
                <w:tab w:val="clear" w:pos="4536"/>
                <w:tab w:val="clear" w:pos="9072"/>
              </w:tabs>
              <w:jc w:val="both"/>
              <w:rPr>
                <w:rFonts w:ascii="Arial" w:hAnsi="Arial" w:cs="Arial"/>
                <w:b w:val="0"/>
              </w:rPr>
            </w:pPr>
            <w:r w:rsidRPr="004F0DAB">
              <w:rPr>
                <w:rFonts w:ascii="Arial" w:hAnsi="Arial" w:cs="Arial"/>
                <w:b w:val="0"/>
              </w:rPr>
              <w:t>Wasserliegeplatz</w:t>
            </w:r>
            <w:r w:rsidR="001F5B2F" w:rsidRPr="004F0DAB">
              <w:rPr>
                <w:rFonts w:ascii="Arial" w:hAnsi="Arial" w:cs="Arial"/>
                <w:b w:val="0"/>
              </w:rPr>
              <w:t xml:space="preserve"> an </w:t>
            </w:r>
            <w:r w:rsidR="007702BD" w:rsidRPr="004F0DAB">
              <w:rPr>
                <w:rFonts w:ascii="Arial" w:hAnsi="Arial" w:cs="Arial"/>
                <w:b w:val="0"/>
              </w:rPr>
              <w:t xml:space="preserve">der </w:t>
            </w:r>
            <w:r w:rsidR="001F5B2F" w:rsidRPr="004F0DAB">
              <w:rPr>
                <w:rFonts w:ascii="Arial" w:hAnsi="Arial" w:cs="Arial"/>
                <w:b w:val="0"/>
              </w:rPr>
              <w:t>Steganlage</w:t>
            </w:r>
            <w:r w:rsidR="002C62AA">
              <w:rPr>
                <w:rFonts w:ascii="Arial" w:hAnsi="Arial" w:cs="Arial"/>
                <w:b w:val="0"/>
              </w:rPr>
              <w:t xml:space="preserve"> </w:t>
            </w:r>
            <w:r w:rsidR="004D40A7" w:rsidRPr="004F0DAB">
              <w:rPr>
                <w:rFonts w:ascii="Arial" w:hAnsi="Arial" w:cs="Arial"/>
                <w:b w:val="0"/>
              </w:rPr>
              <w:t>(Saison)</w:t>
            </w:r>
          </w:p>
        </w:tc>
        <w:tc>
          <w:tcPr>
            <w:tcW w:w="2268" w:type="dxa"/>
            <w:shd w:val="clear" w:color="auto" w:fill="FFFFFF"/>
            <w:vAlign w:val="center"/>
          </w:tcPr>
          <w:p w14:paraId="72B4DEFF" w14:textId="29128943" w:rsidR="00476EBF" w:rsidRPr="004F0DAB" w:rsidRDefault="00301DBC" w:rsidP="00497DE1">
            <w:pPr>
              <w:jc w:val="center"/>
              <w:rPr>
                <w:rFonts w:ascii="Arial" w:hAnsi="Arial" w:cs="Arial"/>
                <w:b w:val="0"/>
              </w:rPr>
            </w:pPr>
            <w:r w:rsidRPr="004F0DAB">
              <w:rPr>
                <w:rFonts w:ascii="Arial" w:hAnsi="Arial" w:cs="Arial"/>
                <w:b w:val="0"/>
              </w:rPr>
              <w:t>892,50</w:t>
            </w:r>
          </w:p>
        </w:tc>
      </w:tr>
      <w:tr w:rsidR="004F0DAB" w:rsidRPr="004F0DAB" w14:paraId="0CB1851C" w14:textId="77777777" w:rsidTr="00A25CB8">
        <w:trPr>
          <w:trHeight w:hRule="exact" w:val="567"/>
        </w:trPr>
        <w:tc>
          <w:tcPr>
            <w:tcW w:w="4957" w:type="dxa"/>
            <w:shd w:val="clear" w:color="auto" w:fill="FFFFFF"/>
            <w:vAlign w:val="center"/>
          </w:tcPr>
          <w:p w14:paraId="24F00750" w14:textId="433EDCC6" w:rsidR="00E84CD7" w:rsidRPr="004F0DAB" w:rsidRDefault="00E84CD7" w:rsidP="00772A43">
            <w:pPr>
              <w:pStyle w:val="Kopfzeile"/>
              <w:tabs>
                <w:tab w:val="clear" w:pos="4536"/>
                <w:tab w:val="clear" w:pos="9072"/>
              </w:tabs>
              <w:jc w:val="both"/>
              <w:rPr>
                <w:rFonts w:ascii="Arial" w:hAnsi="Arial" w:cs="Arial"/>
                <w:b w:val="0"/>
              </w:rPr>
            </w:pPr>
            <w:r w:rsidRPr="004F0DAB">
              <w:rPr>
                <w:rFonts w:ascii="Arial" w:hAnsi="Arial" w:cs="Arial"/>
                <w:b w:val="0"/>
              </w:rPr>
              <w:t>Wasserliegeplätze an Mooring-/</w:t>
            </w:r>
            <w:r w:rsidR="00772A43" w:rsidRPr="004F0DAB">
              <w:rPr>
                <w:rFonts w:ascii="Arial" w:hAnsi="Arial" w:cs="Arial"/>
                <w:b w:val="0"/>
              </w:rPr>
              <w:t xml:space="preserve"> </w:t>
            </w:r>
            <w:r w:rsidRPr="004F0DAB">
              <w:rPr>
                <w:rFonts w:ascii="Arial" w:hAnsi="Arial" w:cs="Arial"/>
                <w:b w:val="0"/>
              </w:rPr>
              <w:t>Takelbojen</w:t>
            </w:r>
            <w:r w:rsidR="004D40A7" w:rsidRPr="004F0DAB">
              <w:rPr>
                <w:rFonts w:ascii="Arial" w:hAnsi="Arial" w:cs="Arial"/>
                <w:b w:val="0"/>
              </w:rPr>
              <w:t xml:space="preserve"> (Saison)</w:t>
            </w:r>
          </w:p>
        </w:tc>
        <w:tc>
          <w:tcPr>
            <w:tcW w:w="2268" w:type="dxa"/>
            <w:tcBorders>
              <w:bottom w:val="dotted" w:sz="4" w:space="0" w:color="auto"/>
            </w:tcBorders>
            <w:shd w:val="clear" w:color="auto" w:fill="FFFFFF"/>
            <w:vAlign w:val="center"/>
          </w:tcPr>
          <w:p w14:paraId="27554129" w14:textId="534E7DE2" w:rsidR="00301DBC" w:rsidRPr="004F0DAB" w:rsidRDefault="00301DBC" w:rsidP="00497DE1">
            <w:pPr>
              <w:jc w:val="center"/>
              <w:rPr>
                <w:rFonts w:ascii="Arial" w:hAnsi="Arial" w:cs="Arial"/>
                <w:b w:val="0"/>
              </w:rPr>
            </w:pPr>
            <w:r w:rsidRPr="004F0DAB">
              <w:rPr>
                <w:rFonts w:ascii="Arial" w:hAnsi="Arial" w:cs="Arial"/>
                <w:b w:val="0"/>
              </w:rPr>
              <w:t>357,</w:t>
            </w:r>
            <w:r w:rsidR="00573ECF" w:rsidRPr="004F0DAB">
              <w:rPr>
                <w:rFonts w:ascii="Arial" w:hAnsi="Arial" w:cs="Arial"/>
                <w:b w:val="0"/>
              </w:rPr>
              <w:t xml:space="preserve">00 </w:t>
            </w:r>
            <w:r w:rsidR="000A49A7">
              <w:rPr>
                <w:rFonts w:ascii="Arial" w:hAnsi="Arial" w:cs="Arial"/>
                <w:b w:val="0"/>
              </w:rPr>
              <w:t>–</w:t>
            </w:r>
            <w:r w:rsidRPr="004F0DAB">
              <w:rPr>
                <w:rFonts w:ascii="Arial" w:hAnsi="Arial" w:cs="Arial"/>
                <w:b w:val="0"/>
              </w:rPr>
              <w:t xml:space="preserve"> 595,00</w:t>
            </w:r>
          </w:p>
        </w:tc>
      </w:tr>
      <w:tr w:rsidR="004F0DAB" w:rsidRPr="004F0DAB" w14:paraId="438FC9E8" w14:textId="77777777" w:rsidTr="00A25CB8">
        <w:tblPrEx>
          <w:shd w:val="clear" w:color="auto" w:fill="auto"/>
        </w:tblPrEx>
        <w:trPr>
          <w:trHeight w:hRule="exact" w:val="567"/>
        </w:trPr>
        <w:tc>
          <w:tcPr>
            <w:tcW w:w="4957" w:type="dxa"/>
            <w:shd w:val="clear" w:color="auto" w:fill="FFFFFF"/>
            <w:vAlign w:val="center"/>
          </w:tcPr>
          <w:p w14:paraId="58F68F7F" w14:textId="1383F55C" w:rsidR="00D01D11" w:rsidRPr="004F0DAB" w:rsidRDefault="00476EBF" w:rsidP="002C62AA">
            <w:pPr>
              <w:jc w:val="both"/>
              <w:rPr>
                <w:rFonts w:ascii="Arial" w:hAnsi="Arial" w:cs="Arial"/>
                <w:b w:val="0"/>
              </w:rPr>
            </w:pPr>
            <w:r w:rsidRPr="004F0DAB">
              <w:rPr>
                <w:rFonts w:ascii="Arial" w:hAnsi="Arial" w:cs="Arial"/>
                <w:b w:val="0"/>
              </w:rPr>
              <w:t xml:space="preserve">Wasserliegeplatz </w:t>
            </w:r>
            <w:r w:rsidR="000B454B" w:rsidRPr="004F0DAB">
              <w:rPr>
                <w:rFonts w:ascii="Arial" w:hAnsi="Arial" w:cs="Arial"/>
                <w:b w:val="0"/>
              </w:rPr>
              <w:t>3 Stunden</w:t>
            </w:r>
          </w:p>
        </w:tc>
        <w:tc>
          <w:tcPr>
            <w:tcW w:w="2268" w:type="dxa"/>
            <w:shd w:val="clear" w:color="auto" w:fill="FFFFFF"/>
            <w:vAlign w:val="center"/>
          </w:tcPr>
          <w:p w14:paraId="05EBD67A" w14:textId="2929538B" w:rsidR="00476EBF" w:rsidRPr="004F0DAB" w:rsidRDefault="00573ECF" w:rsidP="00497DE1">
            <w:pPr>
              <w:jc w:val="center"/>
              <w:rPr>
                <w:rFonts w:ascii="Arial" w:hAnsi="Arial" w:cs="Arial"/>
                <w:b w:val="0"/>
              </w:rPr>
            </w:pPr>
            <w:r w:rsidRPr="004F0DAB">
              <w:rPr>
                <w:rFonts w:ascii="Arial" w:hAnsi="Arial" w:cs="Arial"/>
                <w:b w:val="0"/>
              </w:rPr>
              <w:t>5,00</w:t>
            </w:r>
          </w:p>
        </w:tc>
      </w:tr>
      <w:tr w:rsidR="004F0DAB" w:rsidRPr="004F0DAB" w14:paraId="716F017C" w14:textId="77777777" w:rsidTr="00A25CB8">
        <w:tblPrEx>
          <w:shd w:val="clear" w:color="auto" w:fill="auto"/>
        </w:tblPrEx>
        <w:trPr>
          <w:trHeight w:hRule="exact" w:val="567"/>
        </w:trPr>
        <w:tc>
          <w:tcPr>
            <w:tcW w:w="4957" w:type="dxa"/>
            <w:shd w:val="clear" w:color="auto" w:fill="FFFFFF"/>
            <w:vAlign w:val="center"/>
          </w:tcPr>
          <w:p w14:paraId="21822496" w14:textId="48689460" w:rsidR="00D01D11" w:rsidRPr="004F0DAB" w:rsidRDefault="000B454B" w:rsidP="002C62AA">
            <w:pPr>
              <w:jc w:val="both"/>
              <w:rPr>
                <w:rFonts w:ascii="Arial" w:hAnsi="Arial" w:cs="Arial"/>
                <w:b w:val="0"/>
              </w:rPr>
            </w:pPr>
            <w:r w:rsidRPr="004F0DAB">
              <w:rPr>
                <w:rFonts w:ascii="Arial" w:hAnsi="Arial" w:cs="Arial"/>
                <w:b w:val="0"/>
              </w:rPr>
              <w:t>Wasserliegeplatz/Tag</w:t>
            </w:r>
          </w:p>
        </w:tc>
        <w:tc>
          <w:tcPr>
            <w:tcW w:w="2268" w:type="dxa"/>
            <w:shd w:val="clear" w:color="auto" w:fill="FFFFFF"/>
            <w:vAlign w:val="center"/>
          </w:tcPr>
          <w:p w14:paraId="18C24F75" w14:textId="455AB724" w:rsidR="001B5669" w:rsidRPr="004F0DAB" w:rsidRDefault="00B9104E" w:rsidP="00497DE1">
            <w:pPr>
              <w:jc w:val="center"/>
              <w:rPr>
                <w:rFonts w:ascii="Arial" w:hAnsi="Arial" w:cs="Arial"/>
                <w:b w:val="0"/>
              </w:rPr>
            </w:pPr>
            <w:r w:rsidRPr="004F0DAB">
              <w:rPr>
                <w:rFonts w:ascii="Arial" w:hAnsi="Arial" w:cs="Arial"/>
                <w:b w:val="0"/>
              </w:rPr>
              <w:t>12,00</w:t>
            </w:r>
          </w:p>
        </w:tc>
      </w:tr>
      <w:tr w:rsidR="004F0DAB" w:rsidRPr="004F0DAB" w14:paraId="695E982D" w14:textId="77777777" w:rsidTr="00A25CB8">
        <w:tblPrEx>
          <w:shd w:val="clear" w:color="auto" w:fill="auto"/>
        </w:tblPrEx>
        <w:trPr>
          <w:trHeight w:hRule="exact" w:val="567"/>
        </w:trPr>
        <w:tc>
          <w:tcPr>
            <w:tcW w:w="4957" w:type="dxa"/>
            <w:shd w:val="clear" w:color="auto" w:fill="FFFFFF"/>
            <w:vAlign w:val="center"/>
          </w:tcPr>
          <w:p w14:paraId="7E419CF9" w14:textId="6D41FE71" w:rsidR="00476EBF" w:rsidRPr="004F0DAB" w:rsidRDefault="000B454B" w:rsidP="00772A43">
            <w:pPr>
              <w:jc w:val="both"/>
              <w:rPr>
                <w:rFonts w:ascii="Arial" w:hAnsi="Arial" w:cs="Arial"/>
                <w:b w:val="0"/>
              </w:rPr>
            </w:pPr>
            <w:r w:rsidRPr="004F0DAB">
              <w:rPr>
                <w:rFonts w:ascii="Arial" w:hAnsi="Arial" w:cs="Arial"/>
                <w:b w:val="0"/>
              </w:rPr>
              <w:t>Landliegeplatz k</w:t>
            </w:r>
            <w:r w:rsidR="00476EBF" w:rsidRPr="004F0DAB">
              <w:rPr>
                <w:rFonts w:ascii="Arial" w:hAnsi="Arial" w:cs="Arial"/>
                <w:b w:val="0"/>
              </w:rPr>
              <w:t>leine Paddel-/Schlauchboote</w:t>
            </w:r>
            <w:r w:rsidR="001C6B06" w:rsidRPr="004F0DAB">
              <w:rPr>
                <w:rFonts w:ascii="Arial" w:hAnsi="Arial" w:cs="Arial"/>
                <w:b w:val="0"/>
              </w:rPr>
              <w:t xml:space="preserve"> pro Tag</w:t>
            </w:r>
          </w:p>
        </w:tc>
        <w:tc>
          <w:tcPr>
            <w:tcW w:w="2268" w:type="dxa"/>
            <w:shd w:val="clear" w:color="auto" w:fill="FFFFFF"/>
            <w:vAlign w:val="center"/>
          </w:tcPr>
          <w:p w14:paraId="362FF88A" w14:textId="7DC1C527" w:rsidR="00476EBF" w:rsidRPr="004F0DAB" w:rsidRDefault="00573ECF" w:rsidP="00497DE1">
            <w:pPr>
              <w:jc w:val="center"/>
              <w:rPr>
                <w:rFonts w:ascii="Arial" w:hAnsi="Arial" w:cs="Arial"/>
                <w:b w:val="0"/>
              </w:rPr>
            </w:pPr>
            <w:r w:rsidRPr="004F0DAB">
              <w:rPr>
                <w:rFonts w:ascii="Arial" w:hAnsi="Arial" w:cs="Arial"/>
                <w:b w:val="0"/>
              </w:rPr>
              <w:t>1,50</w:t>
            </w:r>
          </w:p>
        </w:tc>
      </w:tr>
      <w:tr w:rsidR="004F0DAB" w:rsidRPr="004F0DAB" w14:paraId="013B4E74" w14:textId="77777777" w:rsidTr="00A25CB8">
        <w:tblPrEx>
          <w:shd w:val="clear" w:color="auto" w:fill="auto"/>
        </w:tblPrEx>
        <w:trPr>
          <w:trHeight w:hRule="exact" w:val="567"/>
        </w:trPr>
        <w:tc>
          <w:tcPr>
            <w:tcW w:w="4957" w:type="dxa"/>
            <w:shd w:val="clear" w:color="auto" w:fill="FFFFFF"/>
            <w:vAlign w:val="center"/>
          </w:tcPr>
          <w:p w14:paraId="6D00F294" w14:textId="6F110B6D" w:rsidR="00313697" w:rsidRPr="004F0DAB" w:rsidRDefault="00476EBF" w:rsidP="00772A43">
            <w:pPr>
              <w:jc w:val="both"/>
              <w:rPr>
                <w:rFonts w:ascii="Arial" w:hAnsi="Arial" w:cs="Arial"/>
                <w:b w:val="0"/>
              </w:rPr>
            </w:pPr>
            <w:proofErr w:type="spellStart"/>
            <w:r w:rsidRPr="004F0DAB">
              <w:rPr>
                <w:rFonts w:ascii="Arial" w:hAnsi="Arial" w:cs="Arial"/>
                <w:b w:val="0"/>
              </w:rPr>
              <w:t>Trailerstellplatz</w:t>
            </w:r>
            <w:proofErr w:type="spellEnd"/>
            <w:r w:rsidRPr="004F0DAB">
              <w:rPr>
                <w:rFonts w:ascii="Arial" w:hAnsi="Arial" w:cs="Arial"/>
                <w:b w:val="0"/>
              </w:rPr>
              <w:t xml:space="preserve"> pro Tag</w:t>
            </w:r>
            <w:r w:rsidR="00573ECF" w:rsidRPr="004F0DAB">
              <w:rPr>
                <w:rFonts w:ascii="Arial" w:hAnsi="Arial" w:cs="Arial"/>
                <w:b w:val="0"/>
              </w:rPr>
              <w:t xml:space="preserve"> </w:t>
            </w:r>
          </w:p>
        </w:tc>
        <w:tc>
          <w:tcPr>
            <w:tcW w:w="2268" w:type="dxa"/>
            <w:shd w:val="clear" w:color="auto" w:fill="FFFFFF"/>
            <w:vAlign w:val="center"/>
          </w:tcPr>
          <w:p w14:paraId="5866F7BF" w14:textId="6B41A9CD" w:rsidR="00476EBF" w:rsidRPr="004F0DAB" w:rsidRDefault="00E94717" w:rsidP="00497DE1">
            <w:pPr>
              <w:jc w:val="center"/>
              <w:rPr>
                <w:rFonts w:ascii="Arial" w:hAnsi="Arial" w:cs="Arial"/>
                <w:b w:val="0"/>
              </w:rPr>
            </w:pPr>
            <w:r w:rsidRPr="004F0DAB">
              <w:rPr>
                <w:rFonts w:ascii="Arial" w:hAnsi="Arial" w:cs="Arial"/>
                <w:b w:val="0"/>
              </w:rPr>
              <w:t>6,</w:t>
            </w:r>
            <w:r w:rsidR="00476EBF" w:rsidRPr="004F0DAB">
              <w:rPr>
                <w:rFonts w:ascii="Arial" w:hAnsi="Arial" w:cs="Arial"/>
                <w:b w:val="0"/>
              </w:rPr>
              <w:t>00</w:t>
            </w:r>
          </w:p>
        </w:tc>
      </w:tr>
      <w:tr w:rsidR="004F0DAB" w:rsidRPr="004F0DAB" w14:paraId="100FDD9A" w14:textId="77777777" w:rsidTr="00A25CB8">
        <w:tblPrEx>
          <w:shd w:val="clear" w:color="auto" w:fill="auto"/>
        </w:tblPrEx>
        <w:trPr>
          <w:trHeight w:hRule="exact" w:val="567"/>
        </w:trPr>
        <w:tc>
          <w:tcPr>
            <w:tcW w:w="4957" w:type="dxa"/>
            <w:tcBorders>
              <w:bottom w:val="dotted" w:sz="4" w:space="0" w:color="auto"/>
            </w:tcBorders>
            <w:shd w:val="clear" w:color="auto" w:fill="FFFFFF"/>
            <w:vAlign w:val="center"/>
          </w:tcPr>
          <w:p w14:paraId="06F608D0" w14:textId="7BF04BA8" w:rsidR="00313697" w:rsidRPr="004F0DAB" w:rsidRDefault="000B454B" w:rsidP="002C62AA">
            <w:pPr>
              <w:jc w:val="both"/>
              <w:rPr>
                <w:rFonts w:ascii="Arial" w:hAnsi="Arial" w:cs="Arial"/>
                <w:b w:val="0"/>
              </w:rPr>
            </w:pPr>
            <w:r w:rsidRPr="004F0DAB">
              <w:rPr>
                <w:rFonts w:ascii="Arial" w:hAnsi="Arial" w:cs="Arial"/>
                <w:b w:val="0"/>
              </w:rPr>
              <w:t>PKW-Stellplatz pro Tag</w:t>
            </w:r>
          </w:p>
        </w:tc>
        <w:tc>
          <w:tcPr>
            <w:tcW w:w="2268" w:type="dxa"/>
            <w:tcBorders>
              <w:bottom w:val="dotted" w:sz="4" w:space="0" w:color="auto"/>
            </w:tcBorders>
            <w:shd w:val="clear" w:color="auto" w:fill="FFFFFF"/>
            <w:vAlign w:val="center"/>
          </w:tcPr>
          <w:p w14:paraId="27BCC64A" w14:textId="336DBD8C" w:rsidR="000B454B" w:rsidRPr="004F0DAB" w:rsidRDefault="00E94717" w:rsidP="00497DE1">
            <w:pPr>
              <w:jc w:val="center"/>
              <w:rPr>
                <w:rFonts w:ascii="Arial" w:hAnsi="Arial" w:cs="Arial"/>
                <w:b w:val="0"/>
              </w:rPr>
            </w:pPr>
            <w:r w:rsidRPr="004F0DAB">
              <w:rPr>
                <w:rFonts w:ascii="Arial" w:hAnsi="Arial" w:cs="Arial"/>
                <w:b w:val="0"/>
              </w:rPr>
              <w:t>6,00</w:t>
            </w:r>
          </w:p>
        </w:tc>
      </w:tr>
    </w:tbl>
    <w:p w14:paraId="5B3D797A" w14:textId="77777777" w:rsidR="009B153B" w:rsidRPr="0039290F" w:rsidRDefault="009B153B" w:rsidP="00772A43">
      <w:pPr>
        <w:jc w:val="both"/>
        <w:rPr>
          <w:rFonts w:ascii="Arial" w:hAnsi="Arial" w:cs="Arial"/>
          <w:b w:val="0"/>
        </w:rPr>
      </w:pPr>
    </w:p>
    <w:p w14:paraId="7896D8F0" w14:textId="27C17A18" w:rsidR="00F30A5E" w:rsidRPr="0039290F" w:rsidRDefault="00F30A5E" w:rsidP="003B733C">
      <w:pPr>
        <w:jc w:val="both"/>
        <w:rPr>
          <w:rFonts w:ascii="Arial" w:hAnsi="Arial" w:cs="Arial"/>
          <w:b w:val="0"/>
        </w:rPr>
      </w:pPr>
      <w:r w:rsidRPr="0039290F">
        <w:rPr>
          <w:rFonts w:ascii="Arial" w:hAnsi="Arial" w:cs="Arial"/>
          <w:b w:val="0"/>
        </w:rPr>
        <w:t>*Maximale Größe Wasserliegeplatz</w:t>
      </w:r>
      <w:r w:rsidRPr="0039290F">
        <w:rPr>
          <w:rFonts w:ascii="Arial" w:hAnsi="Arial" w:cs="Arial"/>
          <w:b w:val="0"/>
        </w:rPr>
        <w:tab/>
      </w:r>
      <w:r w:rsidRPr="0039290F">
        <w:rPr>
          <w:rFonts w:ascii="Arial" w:hAnsi="Arial" w:cs="Arial"/>
          <w:b w:val="0"/>
        </w:rPr>
        <w:tab/>
        <w:t xml:space="preserve">2,50 m x </w:t>
      </w:r>
      <w:commentRangeStart w:id="2"/>
      <w:commentRangeStart w:id="3"/>
      <w:r w:rsidRPr="0039290F">
        <w:rPr>
          <w:rFonts w:ascii="Arial" w:hAnsi="Arial" w:cs="Arial"/>
          <w:b w:val="0"/>
          <w:highlight w:val="yellow"/>
        </w:rPr>
        <w:t>9,00 m</w:t>
      </w:r>
      <w:commentRangeEnd w:id="2"/>
      <w:r w:rsidR="00D01D11" w:rsidRPr="0039290F">
        <w:rPr>
          <w:rStyle w:val="Kommentarzeichen"/>
          <w:sz w:val="20"/>
          <w:szCs w:val="20"/>
        </w:rPr>
        <w:commentReference w:id="2"/>
      </w:r>
      <w:commentRangeEnd w:id="3"/>
      <w:r w:rsidR="00AB75A0" w:rsidRPr="0039290F">
        <w:rPr>
          <w:rStyle w:val="Kommentarzeichen"/>
          <w:sz w:val="20"/>
          <w:szCs w:val="20"/>
        </w:rPr>
        <w:commentReference w:id="3"/>
      </w:r>
    </w:p>
    <w:p w14:paraId="55F7580C" w14:textId="08B89775" w:rsidR="00F30A5E" w:rsidRPr="0039290F" w:rsidRDefault="00F30A5E" w:rsidP="003B733C">
      <w:pPr>
        <w:jc w:val="both"/>
        <w:rPr>
          <w:rFonts w:ascii="Arial" w:hAnsi="Arial" w:cs="Arial"/>
          <w:b w:val="0"/>
        </w:rPr>
      </w:pPr>
      <w:r w:rsidRPr="0039290F">
        <w:rPr>
          <w:rFonts w:ascii="Arial" w:hAnsi="Arial" w:cs="Arial"/>
          <w:b w:val="0"/>
        </w:rPr>
        <w:t xml:space="preserve">  Maximale Größe Landliegeplatz inkl. Trailer</w:t>
      </w:r>
      <w:r w:rsidRPr="0039290F">
        <w:rPr>
          <w:rFonts w:ascii="Arial" w:hAnsi="Arial" w:cs="Arial"/>
          <w:b w:val="0"/>
        </w:rPr>
        <w:tab/>
      </w:r>
      <w:r w:rsidR="00AB75A0" w:rsidRPr="0039290F">
        <w:rPr>
          <w:rFonts w:ascii="Arial" w:hAnsi="Arial" w:cs="Arial"/>
          <w:b w:val="0"/>
          <w:highlight w:val="yellow"/>
        </w:rPr>
        <w:t>2,80 m</w:t>
      </w:r>
      <w:commentRangeStart w:id="4"/>
      <w:commentRangeStart w:id="5"/>
      <w:r w:rsidRPr="0039290F">
        <w:rPr>
          <w:rFonts w:ascii="Arial" w:hAnsi="Arial" w:cs="Arial"/>
          <w:b w:val="0"/>
          <w:highlight w:val="yellow"/>
        </w:rPr>
        <w:t xml:space="preserve"> x </w:t>
      </w:r>
      <w:r w:rsidR="00AB75A0" w:rsidRPr="0039290F">
        <w:rPr>
          <w:rFonts w:ascii="Arial" w:hAnsi="Arial" w:cs="Arial"/>
          <w:b w:val="0"/>
          <w:highlight w:val="yellow"/>
        </w:rPr>
        <w:t>9,00</w:t>
      </w:r>
      <w:r w:rsidRPr="0039290F">
        <w:rPr>
          <w:rFonts w:ascii="Arial" w:hAnsi="Arial" w:cs="Arial"/>
          <w:b w:val="0"/>
          <w:highlight w:val="yellow"/>
        </w:rPr>
        <w:t xml:space="preserve"> m</w:t>
      </w:r>
      <w:commentRangeEnd w:id="4"/>
      <w:r w:rsidR="00D01D11" w:rsidRPr="0039290F">
        <w:rPr>
          <w:rStyle w:val="Kommentarzeichen"/>
          <w:sz w:val="20"/>
          <w:szCs w:val="20"/>
        </w:rPr>
        <w:commentReference w:id="4"/>
      </w:r>
      <w:commentRangeEnd w:id="5"/>
      <w:r w:rsidR="00AB75A0" w:rsidRPr="0039290F">
        <w:rPr>
          <w:rStyle w:val="Kommentarzeichen"/>
          <w:sz w:val="20"/>
          <w:szCs w:val="20"/>
        </w:rPr>
        <w:commentReference w:id="5"/>
      </w:r>
    </w:p>
    <w:p w14:paraId="7529590E" w14:textId="77777777" w:rsidR="00F30A5E" w:rsidRPr="0039290F" w:rsidRDefault="00F30A5E" w:rsidP="003B733C">
      <w:pPr>
        <w:jc w:val="both"/>
        <w:rPr>
          <w:rFonts w:ascii="Arial" w:hAnsi="Arial" w:cs="Arial"/>
          <w:b w:val="0"/>
        </w:rPr>
      </w:pPr>
    </w:p>
    <w:p w14:paraId="39040E7E" w14:textId="14D3F3D8" w:rsidR="00A22DAD" w:rsidRPr="0039290F" w:rsidRDefault="003B733C" w:rsidP="003B733C">
      <w:pPr>
        <w:jc w:val="both"/>
        <w:rPr>
          <w:rFonts w:ascii="Arial" w:hAnsi="Arial" w:cs="Arial"/>
          <w:b w:val="0"/>
        </w:rPr>
      </w:pPr>
      <w:r w:rsidRPr="0039290F">
        <w:rPr>
          <w:rFonts w:ascii="Arial" w:hAnsi="Arial" w:cs="Arial"/>
          <w:b w:val="0"/>
        </w:rPr>
        <w:t>Aufschlag Katamaran 50%</w:t>
      </w:r>
      <w:r w:rsidR="00F30A5E" w:rsidRPr="0039290F">
        <w:rPr>
          <w:rFonts w:ascii="Arial" w:hAnsi="Arial" w:cs="Arial"/>
          <w:b w:val="0"/>
        </w:rPr>
        <w:t xml:space="preserve"> der Liegeplatzgebühren</w:t>
      </w:r>
      <w:r w:rsidRPr="0039290F">
        <w:rPr>
          <w:rFonts w:ascii="Arial" w:hAnsi="Arial" w:cs="Arial"/>
          <w:b w:val="0"/>
        </w:rPr>
        <w:t xml:space="preserve">. </w:t>
      </w:r>
    </w:p>
    <w:p w14:paraId="5E711709" w14:textId="77777777" w:rsidR="00A22DAD" w:rsidRPr="0039290F" w:rsidRDefault="00A22DAD" w:rsidP="003B733C">
      <w:pPr>
        <w:jc w:val="both"/>
        <w:rPr>
          <w:rFonts w:ascii="Arial" w:hAnsi="Arial" w:cs="Arial"/>
          <w:b w:val="0"/>
        </w:rPr>
      </w:pPr>
    </w:p>
    <w:p w14:paraId="3DAE19C7" w14:textId="5389A25C" w:rsidR="00D01D11" w:rsidRDefault="003B733C" w:rsidP="00313697">
      <w:pPr>
        <w:jc w:val="both"/>
        <w:rPr>
          <w:rFonts w:ascii="Arial" w:hAnsi="Arial" w:cs="Arial"/>
          <w:b w:val="0"/>
        </w:rPr>
      </w:pPr>
      <w:r w:rsidRPr="0039290F">
        <w:rPr>
          <w:rFonts w:ascii="Arial" w:hAnsi="Arial" w:cs="Arial"/>
          <w:b w:val="0"/>
        </w:rPr>
        <w:t>Für gewerblich</w:t>
      </w:r>
      <w:r w:rsidRPr="004F0DAB">
        <w:rPr>
          <w:rFonts w:ascii="Arial" w:hAnsi="Arial" w:cs="Arial"/>
          <w:b w:val="0"/>
        </w:rPr>
        <w:t xml:space="preserve"> genutzte Liegeplätze gelten separate Preise (vgl. Punkt </w:t>
      </w:r>
      <w:r w:rsidR="00076B07" w:rsidRPr="004F0DAB">
        <w:rPr>
          <w:rFonts w:ascii="Arial" w:hAnsi="Arial" w:cs="Arial"/>
          <w:b w:val="0"/>
        </w:rPr>
        <w:t>1.2</w:t>
      </w:r>
      <w:r w:rsidRPr="004F0DAB">
        <w:rPr>
          <w:rFonts w:ascii="Arial" w:hAnsi="Arial" w:cs="Arial"/>
          <w:b w:val="0"/>
        </w:rPr>
        <w:t>).</w:t>
      </w:r>
      <w:r w:rsidR="00D01D11">
        <w:rPr>
          <w:rFonts w:ascii="Arial" w:hAnsi="Arial" w:cs="Arial"/>
          <w:b w:val="0"/>
        </w:rPr>
        <w:br w:type="page"/>
      </w:r>
    </w:p>
    <w:p w14:paraId="4B0A1048" w14:textId="1C7CEE1E" w:rsidR="00076B07" w:rsidRPr="004F0DAB" w:rsidRDefault="00076B07" w:rsidP="00313697">
      <w:pPr>
        <w:spacing w:line="276" w:lineRule="auto"/>
        <w:rPr>
          <w:rFonts w:ascii="Arial" w:hAnsi="Arial" w:cs="Arial"/>
          <w:b w:val="0"/>
        </w:rPr>
      </w:pPr>
      <w:r w:rsidRPr="004F0DAB">
        <w:rPr>
          <w:rFonts w:ascii="Arial" w:hAnsi="Arial" w:cs="Arial"/>
        </w:rPr>
        <w:lastRenderedPageBreak/>
        <w:t>1.2. Vermietungen von</w:t>
      </w:r>
      <w:r w:rsidRPr="004F0DAB">
        <w:rPr>
          <w:rFonts w:ascii="Arial" w:hAnsi="Arial" w:cs="Arial"/>
          <w:b w:val="0"/>
        </w:rPr>
        <w:t xml:space="preserve"> </w:t>
      </w:r>
      <w:r w:rsidRPr="004F0DAB">
        <w:rPr>
          <w:rFonts w:ascii="Arial" w:hAnsi="Arial" w:cs="Arial"/>
        </w:rPr>
        <w:t>Bootsliegeplätzen an gewerbliche Nutzer</w:t>
      </w:r>
    </w:p>
    <w:p w14:paraId="5C1F8288" w14:textId="77777777" w:rsidR="00076B07" w:rsidRPr="004F0DAB" w:rsidRDefault="00076B07" w:rsidP="00313697">
      <w:pPr>
        <w:pStyle w:val="Kopfzeile"/>
        <w:tabs>
          <w:tab w:val="clear" w:pos="4536"/>
          <w:tab w:val="clear" w:pos="9072"/>
        </w:tabs>
        <w:jc w:val="both"/>
        <w:rPr>
          <w:rFonts w:ascii="Arial" w:hAnsi="Arial" w:cs="Arial"/>
          <w:b w:val="0"/>
        </w:rPr>
      </w:pPr>
    </w:p>
    <w:tbl>
      <w:tblPr>
        <w:tblW w:w="73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098"/>
        <w:gridCol w:w="2268"/>
      </w:tblGrid>
      <w:tr w:rsidR="004F0DAB" w:rsidRPr="004F0DAB" w14:paraId="446B7EEB" w14:textId="77777777" w:rsidTr="00A25CB8">
        <w:trPr>
          <w:trHeight w:hRule="exact" w:val="425"/>
        </w:trPr>
        <w:tc>
          <w:tcPr>
            <w:tcW w:w="5098" w:type="dxa"/>
            <w:tcBorders>
              <w:top w:val="dotted" w:sz="4" w:space="0" w:color="auto"/>
              <w:left w:val="dotted" w:sz="4" w:space="0" w:color="auto"/>
              <w:bottom w:val="dotted" w:sz="4" w:space="0" w:color="auto"/>
              <w:right w:val="dotted" w:sz="4" w:space="0" w:color="auto"/>
            </w:tcBorders>
            <w:shd w:val="clear" w:color="auto" w:fill="auto"/>
            <w:vAlign w:val="center"/>
          </w:tcPr>
          <w:p w14:paraId="3FDF7638" w14:textId="77777777" w:rsidR="00076B07" w:rsidRPr="004F0DAB" w:rsidRDefault="00076B07" w:rsidP="0054282B">
            <w:pPr>
              <w:jc w:val="both"/>
              <w:rPr>
                <w:rFonts w:ascii="Arial" w:hAnsi="Arial" w:cs="Arial"/>
                <w:b w:val="0"/>
              </w:rPr>
            </w:pPr>
          </w:p>
        </w:tc>
        <w:tc>
          <w:tcPr>
            <w:tcW w:w="2268" w:type="dxa"/>
            <w:tcBorders>
              <w:top w:val="dotted" w:sz="4" w:space="0" w:color="auto"/>
              <w:left w:val="dotted" w:sz="4" w:space="0" w:color="auto"/>
              <w:bottom w:val="dotted" w:sz="4" w:space="0" w:color="auto"/>
              <w:right w:val="dotted" w:sz="4" w:space="0" w:color="auto"/>
            </w:tcBorders>
            <w:shd w:val="clear" w:color="auto" w:fill="auto"/>
            <w:vAlign w:val="center"/>
          </w:tcPr>
          <w:p w14:paraId="7AC721E0" w14:textId="3A2A45BE" w:rsidR="00076B07" w:rsidRPr="004F0DAB" w:rsidRDefault="00C840CE" w:rsidP="002C62AA">
            <w:pPr>
              <w:jc w:val="center"/>
              <w:rPr>
                <w:rFonts w:ascii="Arial" w:hAnsi="Arial" w:cs="Arial"/>
              </w:rPr>
            </w:pPr>
            <w:r>
              <w:rPr>
                <w:rFonts w:ascii="Arial" w:hAnsi="Arial" w:cs="Arial"/>
              </w:rPr>
              <w:t xml:space="preserve">Entgelte in </w:t>
            </w:r>
            <w:r w:rsidR="00076B07" w:rsidRPr="004F0DAB">
              <w:rPr>
                <w:rFonts w:ascii="Arial" w:hAnsi="Arial" w:cs="Arial"/>
              </w:rPr>
              <w:t xml:space="preserve">€ </w:t>
            </w:r>
            <w:r w:rsidR="00790837">
              <w:rPr>
                <w:rFonts w:ascii="Arial" w:hAnsi="Arial" w:cs="Arial"/>
              </w:rPr>
              <w:t>(</w:t>
            </w:r>
            <w:r w:rsidR="00076B07" w:rsidRPr="004F0DAB">
              <w:rPr>
                <w:rFonts w:ascii="Arial" w:hAnsi="Arial" w:cs="Arial"/>
              </w:rPr>
              <w:t>brutto</w:t>
            </w:r>
            <w:r w:rsidR="00790837">
              <w:rPr>
                <w:rFonts w:ascii="Arial" w:hAnsi="Arial" w:cs="Arial"/>
              </w:rPr>
              <w:t>)</w:t>
            </w:r>
          </w:p>
        </w:tc>
      </w:tr>
      <w:tr w:rsidR="004F0DAB" w:rsidRPr="004F0DAB" w14:paraId="7684936A" w14:textId="77777777" w:rsidTr="00A25CB8">
        <w:trPr>
          <w:trHeight w:hRule="exact" w:val="933"/>
        </w:trPr>
        <w:tc>
          <w:tcPr>
            <w:tcW w:w="5098" w:type="dxa"/>
            <w:shd w:val="clear" w:color="auto" w:fill="FFFFFF"/>
            <w:vAlign w:val="center"/>
          </w:tcPr>
          <w:p w14:paraId="6AF0D09D" w14:textId="77777777" w:rsidR="00076B07" w:rsidRPr="004F0DAB" w:rsidRDefault="00076B07" w:rsidP="0054282B">
            <w:pPr>
              <w:jc w:val="both"/>
              <w:rPr>
                <w:rFonts w:ascii="Arial" w:hAnsi="Arial" w:cs="Arial"/>
                <w:b w:val="0"/>
              </w:rPr>
            </w:pPr>
            <w:r w:rsidRPr="004F0DAB">
              <w:rPr>
                <w:rFonts w:ascii="Arial" w:hAnsi="Arial" w:cs="Arial"/>
                <w:b w:val="0"/>
              </w:rPr>
              <w:t>pro Landliegeplatz und Jahr</w:t>
            </w:r>
          </w:p>
          <w:p w14:paraId="33800FAC" w14:textId="77777777" w:rsidR="00076B07" w:rsidRPr="004F0DAB" w:rsidRDefault="00076B07" w:rsidP="0054282B">
            <w:pPr>
              <w:jc w:val="both"/>
              <w:rPr>
                <w:rFonts w:ascii="Arial" w:hAnsi="Arial" w:cs="Arial"/>
                <w:b w:val="0"/>
              </w:rPr>
            </w:pPr>
          </w:p>
          <w:p w14:paraId="52E5FE0B" w14:textId="77777777" w:rsidR="00076B07" w:rsidRPr="004F0DAB" w:rsidRDefault="00076B07" w:rsidP="0054282B">
            <w:pPr>
              <w:jc w:val="both"/>
              <w:rPr>
                <w:rFonts w:ascii="Arial" w:hAnsi="Arial" w:cs="Arial"/>
                <w:b w:val="0"/>
              </w:rPr>
            </w:pPr>
            <w:r w:rsidRPr="004F0DAB">
              <w:rPr>
                <w:rFonts w:ascii="Arial" w:hAnsi="Arial" w:cs="Arial"/>
                <w:b w:val="0"/>
              </w:rPr>
              <w:t>pro Landliegeplatz pro Monat</w:t>
            </w:r>
          </w:p>
          <w:p w14:paraId="5C4FCD8D" w14:textId="77777777" w:rsidR="00076B07" w:rsidRPr="004F0DAB" w:rsidRDefault="00076B07" w:rsidP="0054282B">
            <w:pPr>
              <w:jc w:val="both"/>
              <w:rPr>
                <w:rFonts w:ascii="Arial" w:hAnsi="Arial" w:cs="Arial"/>
                <w:b w:val="0"/>
              </w:rPr>
            </w:pPr>
          </w:p>
        </w:tc>
        <w:tc>
          <w:tcPr>
            <w:tcW w:w="2268" w:type="dxa"/>
            <w:shd w:val="clear" w:color="auto" w:fill="FFFFFF"/>
            <w:vAlign w:val="center"/>
          </w:tcPr>
          <w:p w14:paraId="7C8D8717" w14:textId="4BA23E55" w:rsidR="00076B07" w:rsidRPr="004F0DAB" w:rsidRDefault="00076B07" w:rsidP="002C62AA">
            <w:pPr>
              <w:jc w:val="center"/>
              <w:rPr>
                <w:rFonts w:ascii="Arial" w:hAnsi="Arial" w:cs="Arial"/>
                <w:b w:val="0"/>
                <w:bCs/>
              </w:rPr>
            </w:pPr>
            <w:r w:rsidRPr="004F0DAB">
              <w:rPr>
                <w:rFonts w:ascii="Arial" w:hAnsi="Arial" w:cs="Arial"/>
                <w:b w:val="0"/>
                <w:bCs/>
              </w:rPr>
              <w:t>1</w:t>
            </w:r>
            <w:r w:rsidR="00F30A5E">
              <w:rPr>
                <w:rFonts w:ascii="Arial" w:hAnsi="Arial" w:cs="Arial"/>
                <w:b w:val="0"/>
                <w:bCs/>
              </w:rPr>
              <w:t>.</w:t>
            </w:r>
            <w:r w:rsidRPr="004F0DAB">
              <w:rPr>
                <w:rFonts w:ascii="Arial" w:hAnsi="Arial" w:cs="Arial"/>
                <w:b w:val="0"/>
                <w:bCs/>
              </w:rPr>
              <w:t>075,00 – 1</w:t>
            </w:r>
            <w:r w:rsidR="00F30A5E">
              <w:rPr>
                <w:rFonts w:ascii="Arial" w:hAnsi="Arial" w:cs="Arial"/>
                <w:b w:val="0"/>
                <w:bCs/>
              </w:rPr>
              <w:t>.</w:t>
            </w:r>
            <w:r w:rsidRPr="004F0DAB">
              <w:rPr>
                <w:rFonts w:ascii="Arial" w:hAnsi="Arial" w:cs="Arial"/>
                <w:b w:val="0"/>
                <w:bCs/>
              </w:rPr>
              <w:t>430,00</w:t>
            </w:r>
          </w:p>
          <w:p w14:paraId="5C847AA2" w14:textId="77777777" w:rsidR="00076B07" w:rsidRPr="004F0DAB" w:rsidRDefault="00076B07" w:rsidP="002C62AA">
            <w:pPr>
              <w:jc w:val="center"/>
              <w:rPr>
                <w:rFonts w:ascii="Arial" w:hAnsi="Arial" w:cs="Arial"/>
                <w:b w:val="0"/>
                <w:bCs/>
              </w:rPr>
            </w:pPr>
          </w:p>
          <w:p w14:paraId="61618DAA" w14:textId="6EAF8AC1" w:rsidR="00076B07" w:rsidRPr="004F0DAB" w:rsidRDefault="00076B07" w:rsidP="002C62AA">
            <w:pPr>
              <w:jc w:val="center"/>
              <w:rPr>
                <w:rFonts w:ascii="Arial" w:hAnsi="Arial" w:cs="Arial"/>
                <w:b w:val="0"/>
                <w:bCs/>
              </w:rPr>
            </w:pPr>
            <w:r w:rsidRPr="004F0DAB">
              <w:rPr>
                <w:rFonts w:ascii="Arial" w:hAnsi="Arial" w:cs="Arial"/>
                <w:b w:val="0"/>
                <w:bCs/>
              </w:rPr>
              <w:sym w:font="Wingdings" w:char="F0E8"/>
            </w:r>
            <w:r w:rsidRPr="004F0DAB">
              <w:rPr>
                <w:rFonts w:ascii="Arial" w:hAnsi="Arial" w:cs="Arial"/>
                <w:b w:val="0"/>
                <w:bCs/>
              </w:rPr>
              <w:t>154,00</w:t>
            </w:r>
            <w:r w:rsidR="00F30A5E">
              <w:rPr>
                <w:rFonts w:ascii="Arial" w:hAnsi="Arial" w:cs="Arial"/>
                <w:b w:val="0"/>
                <w:bCs/>
              </w:rPr>
              <w:t xml:space="preserve"> </w:t>
            </w:r>
            <w:r w:rsidR="000A49A7">
              <w:rPr>
                <w:rFonts w:ascii="Arial" w:hAnsi="Arial" w:cs="Arial"/>
                <w:b w:val="0"/>
                <w:bCs/>
              </w:rPr>
              <w:t>–</w:t>
            </w:r>
            <w:r w:rsidR="00F30A5E">
              <w:rPr>
                <w:rFonts w:ascii="Arial" w:hAnsi="Arial" w:cs="Arial"/>
                <w:b w:val="0"/>
                <w:bCs/>
              </w:rPr>
              <w:t xml:space="preserve"> </w:t>
            </w:r>
            <w:r w:rsidRPr="004F0DAB">
              <w:rPr>
                <w:rFonts w:ascii="Arial" w:hAnsi="Arial" w:cs="Arial"/>
                <w:b w:val="0"/>
                <w:bCs/>
              </w:rPr>
              <w:t>205,00</w:t>
            </w:r>
          </w:p>
        </w:tc>
      </w:tr>
      <w:tr w:rsidR="004F0DAB" w:rsidRPr="004F0DAB" w14:paraId="2CF211C2" w14:textId="77777777" w:rsidTr="00A25CB8">
        <w:trPr>
          <w:trHeight w:hRule="exact" w:val="933"/>
        </w:trPr>
        <w:tc>
          <w:tcPr>
            <w:tcW w:w="5098" w:type="dxa"/>
            <w:shd w:val="clear" w:color="auto" w:fill="FFFFFF"/>
            <w:vAlign w:val="center"/>
          </w:tcPr>
          <w:p w14:paraId="57182F7C" w14:textId="77777777" w:rsidR="00076B07" w:rsidRPr="004F0DAB" w:rsidRDefault="00076B07" w:rsidP="0054282B">
            <w:pPr>
              <w:jc w:val="both"/>
              <w:rPr>
                <w:rFonts w:ascii="Arial" w:hAnsi="Arial" w:cs="Arial"/>
                <w:b w:val="0"/>
              </w:rPr>
            </w:pPr>
            <w:r w:rsidRPr="004F0DAB">
              <w:rPr>
                <w:rFonts w:ascii="Arial" w:hAnsi="Arial" w:cs="Arial"/>
                <w:b w:val="0"/>
              </w:rPr>
              <w:t>pro Wasserliegeplatz und Jahr</w:t>
            </w:r>
          </w:p>
          <w:p w14:paraId="55E28A21" w14:textId="77777777" w:rsidR="00076B07" w:rsidRPr="004F0DAB" w:rsidRDefault="00076B07" w:rsidP="0054282B">
            <w:pPr>
              <w:jc w:val="both"/>
              <w:rPr>
                <w:rFonts w:ascii="Arial" w:hAnsi="Arial" w:cs="Arial"/>
                <w:b w:val="0"/>
              </w:rPr>
            </w:pPr>
          </w:p>
          <w:p w14:paraId="6ED9E4E9" w14:textId="77777777" w:rsidR="00076B07" w:rsidRPr="004F0DAB" w:rsidRDefault="00076B07" w:rsidP="0054282B">
            <w:pPr>
              <w:jc w:val="both"/>
              <w:rPr>
                <w:rFonts w:ascii="Arial" w:hAnsi="Arial" w:cs="Arial"/>
                <w:b w:val="0"/>
              </w:rPr>
            </w:pPr>
            <w:r w:rsidRPr="004F0DAB">
              <w:rPr>
                <w:rFonts w:ascii="Arial" w:hAnsi="Arial" w:cs="Arial"/>
                <w:b w:val="0"/>
              </w:rPr>
              <w:t>pro Wasserliegeplatz und Monat</w:t>
            </w:r>
          </w:p>
        </w:tc>
        <w:tc>
          <w:tcPr>
            <w:tcW w:w="2268" w:type="dxa"/>
            <w:shd w:val="clear" w:color="auto" w:fill="FFFFFF"/>
            <w:vAlign w:val="center"/>
          </w:tcPr>
          <w:p w14:paraId="382F9F14" w14:textId="47450DD4" w:rsidR="00076B07" w:rsidRPr="004F0DAB" w:rsidRDefault="00076B07" w:rsidP="002C62AA">
            <w:pPr>
              <w:jc w:val="center"/>
              <w:rPr>
                <w:rFonts w:ascii="Arial" w:hAnsi="Arial" w:cs="Arial"/>
                <w:b w:val="0"/>
              </w:rPr>
            </w:pPr>
            <w:r w:rsidRPr="004F0DAB">
              <w:rPr>
                <w:rFonts w:ascii="Arial" w:hAnsi="Arial" w:cs="Arial"/>
                <w:b w:val="0"/>
              </w:rPr>
              <w:t>1</w:t>
            </w:r>
            <w:r w:rsidR="00F30A5E">
              <w:rPr>
                <w:rFonts w:ascii="Arial" w:hAnsi="Arial" w:cs="Arial"/>
                <w:b w:val="0"/>
              </w:rPr>
              <w:t>.</w:t>
            </w:r>
            <w:r w:rsidRPr="004F0DAB">
              <w:rPr>
                <w:rFonts w:ascii="Arial" w:hAnsi="Arial" w:cs="Arial"/>
                <w:b w:val="0"/>
              </w:rPr>
              <w:t>430,00 – 2</w:t>
            </w:r>
            <w:r w:rsidR="00F30A5E">
              <w:rPr>
                <w:rFonts w:ascii="Arial" w:hAnsi="Arial" w:cs="Arial"/>
                <w:b w:val="0"/>
              </w:rPr>
              <w:t>.</w:t>
            </w:r>
            <w:r w:rsidRPr="004F0DAB">
              <w:rPr>
                <w:rFonts w:ascii="Arial" w:hAnsi="Arial" w:cs="Arial"/>
                <w:b w:val="0"/>
              </w:rPr>
              <w:t>380,00</w:t>
            </w:r>
          </w:p>
          <w:p w14:paraId="15F6936A" w14:textId="77777777" w:rsidR="00076B07" w:rsidRPr="004F0DAB" w:rsidRDefault="00076B07" w:rsidP="002C62AA">
            <w:pPr>
              <w:jc w:val="center"/>
              <w:rPr>
                <w:rFonts w:ascii="Arial" w:hAnsi="Arial" w:cs="Arial"/>
                <w:b w:val="0"/>
              </w:rPr>
            </w:pPr>
          </w:p>
          <w:p w14:paraId="2F82187C" w14:textId="77777777" w:rsidR="00076B07" w:rsidRPr="004F0DAB" w:rsidRDefault="00076B07" w:rsidP="002C62AA">
            <w:pPr>
              <w:jc w:val="center"/>
              <w:rPr>
                <w:rFonts w:ascii="Arial" w:hAnsi="Arial" w:cs="Arial"/>
                <w:b w:val="0"/>
              </w:rPr>
            </w:pPr>
            <w:r w:rsidRPr="004F0DAB">
              <w:rPr>
                <w:rFonts w:ascii="Arial" w:hAnsi="Arial" w:cs="Arial"/>
                <w:b w:val="0"/>
                <w:bCs/>
              </w:rPr>
              <w:sym w:font="Wingdings" w:char="F0E8"/>
            </w:r>
            <w:r w:rsidRPr="004F0DAB">
              <w:rPr>
                <w:rFonts w:ascii="Arial" w:hAnsi="Arial" w:cs="Arial"/>
                <w:b w:val="0"/>
                <w:bCs/>
              </w:rPr>
              <w:t>205,00 – 340,00</w:t>
            </w:r>
          </w:p>
        </w:tc>
      </w:tr>
    </w:tbl>
    <w:p w14:paraId="5DA0089B" w14:textId="77777777" w:rsidR="00076B07" w:rsidRPr="0039290F" w:rsidRDefault="00076B07" w:rsidP="00076B07">
      <w:pPr>
        <w:jc w:val="both"/>
        <w:rPr>
          <w:rFonts w:ascii="Arial" w:hAnsi="Arial" w:cs="Arial"/>
        </w:rPr>
      </w:pPr>
    </w:p>
    <w:p w14:paraId="085E24F8" w14:textId="7518FB83" w:rsidR="00076B07" w:rsidRPr="0039290F" w:rsidRDefault="005631A6" w:rsidP="00076B07">
      <w:pPr>
        <w:jc w:val="both"/>
        <w:rPr>
          <w:rFonts w:ascii="Arial" w:hAnsi="Arial" w:cs="Arial"/>
          <w:b w:val="0"/>
        </w:rPr>
      </w:pPr>
      <w:r w:rsidRPr="0039290F">
        <w:rPr>
          <w:rFonts w:ascii="Arial" w:hAnsi="Arial" w:cs="Arial"/>
          <w:b w:val="0"/>
        </w:rPr>
        <w:t xml:space="preserve">In der Regel sollte der Mietpreis den Betrag für einen privaten Dauerliegeplatz am gleichen Standort nicht unterschreiten. </w:t>
      </w:r>
      <w:r w:rsidR="00076B07" w:rsidRPr="0039290F">
        <w:rPr>
          <w:rFonts w:ascii="Arial" w:hAnsi="Arial" w:cs="Arial"/>
          <w:b w:val="0"/>
        </w:rPr>
        <w:t xml:space="preserve">Sofern die Umsatzerwartung für ein Gewerbe in einem offensichtlichen Missverhältnis zur Miete steht, kann der Mietzins </w:t>
      </w:r>
      <w:r w:rsidR="00076B07" w:rsidRPr="0039290F">
        <w:rPr>
          <w:rFonts w:ascii="Arial" w:hAnsi="Arial" w:cs="Arial"/>
          <w:b w:val="0"/>
          <w:highlight w:val="yellow"/>
        </w:rPr>
        <w:t xml:space="preserve">anhand der Anschaffungskosten im </w:t>
      </w:r>
      <w:commentRangeStart w:id="6"/>
      <w:commentRangeStart w:id="7"/>
      <w:r w:rsidR="00076B07" w:rsidRPr="0039290F">
        <w:rPr>
          <w:rFonts w:ascii="Arial" w:hAnsi="Arial" w:cs="Arial"/>
          <w:b w:val="0"/>
          <w:highlight w:val="yellow"/>
        </w:rPr>
        <w:t>Verhältnis</w:t>
      </w:r>
      <w:commentRangeEnd w:id="6"/>
      <w:r w:rsidR="00B75A67" w:rsidRPr="0039290F">
        <w:rPr>
          <w:rStyle w:val="Kommentarzeichen"/>
          <w:rFonts w:ascii="Arial" w:hAnsi="Arial" w:cs="Arial"/>
          <w:sz w:val="20"/>
          <w:szCs w:val="20"/>
        </w:rPr>
        <w:commentReference w:id="6"/>
      </w:r>
      <w:commentRangeEnd w:id="7"/>
      <w:r w:rsidRPr="0039290F">
        <w:rPr>
          <w:rStyle w:val="Kommentarzeichen"/>
          <w:rFonts w:ascii="Arial" w:hAnsi="Arial" w:cs="Arial"/>
          <w:sz w:val="20"/>
          <w:szCs w:val="20"/>
        </w:rPr>
        <w:commentReference w:id="7"/>
      </w:r>
      <w:r w:rsidR="00076B07" w:rsidRPr="0039290F">
        <w:rPr>
          <w:rFonts w:ascii="Arial" w:hAnsi="Arial" w:cs="Arial"/>
          <w:b w:val="0"/>
          <w:highlight w:val="yellow"/>
        </w:rPr>
        <w:t xml:space="preserve"> zur betriebsgewöhnlichen Nutzungsdauer ermittelt werden. Als Mindestwert sollte dabei der jährliche Abschreibungsbetrag entsprechend der normativen Nutzungsdauer vereinbart werden.</w:t>
      </w:r>
    </w:p>
    <w:p w14:paraId="27022120" w14:textId="77777777" w:rsidR="00497DE1" w:rsidRPr="0039290F" w:rsidRDefault="00497DE1" w:rsidP="003B733C">
      <w:pPr>
        <w:jc w:val="both"/>
        <w:rPr>
          <w:rFonts w:ascii="Arial" w:hAnsi="Arial" w:cs="Arial"/>
          <w:b w:val="0"/>
        </w:rPr>
      </w:pPr>
    </w:p>
    <w:p w14:paraId="15563575" w14:textId="77777777" w:rsidR="00E94717" w:rsidRPr="0039290F" w:rsidRDefault="00E94717" w:rsidP="00772A43">
      <w:pPr>
        <w:jc w:val="both"/>
        <w:rPr>
          <w:rFonts w:ascii="Arial" w:hAnsi="Arial" w:cs="Arial"/>
        </w:rPr>
      </w:pPr>
    </w:p>
    <w:p w14:paraId="264EB00B" w14:textId="2E4A863B" w:rsidR="00D223C4" w:rsidRPr="0039290F" w:rsidRDefault="003910DB" w:rsidP="00D223C4">
      <w:pPr>
        <w:jc w:val="both"/>
        <w:rPr>
          <w:rFonts w:ascii="Arial" w:hAnsi="Arial" w:cs="Arial"/>
        </w:rPr>
      </w:pPr>
      <w:bookmarkStart w:id="8" w:name="_Hlk104196218"/>
      <w:r w:rsidRPr="0039290F">
        <w:rPr>
          <w:rFonts w:ascii="Arial" w:hAnsi="Arial" w:cs="Arial"/>
        </w:rPr>
        <w:t>1</w:t>
      </w:r>
      <w:r w:rsidR="00DA07C3" w:rsidRPr="0039290F">
        <w:rPr>
          <w:rFonts w:ascii="Arial" w:hAnsi="Arial" w:cs="Arial"/>
        </w:rPr>
        <w:t>.</w:t>
      </w:r>
      <w:r w:rsidR="00076B07" w:rsidRPr="0039290F">
        <w:rPr>
          <w:rFonts w:ascii="Arial" w:hAnsi="Arial" w:cs="Arial"/>
        </w:rPr>
        <w:t>3</w:t>
      </w:r>
      <w:r w:rsidR="00DA07C3" w:rsidRPr="0039290F">
        <w:rPr>
          <w:rFonts w:ascii="Arial" w:hAnsi="Arial" w:cs="Arial"/>
        </w:rPr>
        <w:t xml:space="preserve">. </w:t>
      </w:r>
      <w:r w:rsidR="0084565F" w:rsidRPr="0039290F">
        <w:rPr>
          <w:rFonts w:ascii="Arial" w:hAnsi="Arial" w:cs="Arial"/>
        </w:rPr>
        <w:t xml:space="preserve">Entgelte </w:t>
      </w:r>
      <w:r w:rsidR="00DA07C3" w:rsidRPr="0039290F">
        <w:rPr>
          <w:rFonts w:ascii="Arial" w:hAnsi="Arial" w:cs="Arial"/>
        </w:rPr>
        <w:t>für Serviceeinrichtungen Wassersport</w:t>
      </w:r>
      <w:r w:rsidR="00B9104E" w:rsidRPr="0039290F">
        <w:rPr>
          <w:rFonts w:ascii="Arial" w:hAnsi="Arial" w:cs="Arial"/>
        </w:rPr>
        <w:t xml:space="preserve"> / Camping</w:t>
      </w:r>
      <w:r w:rsidR="00D223C4" w:rsidRPr="0039290F">
        <w:rPr>
          <w:rFonts w:ascii="Arial" w:hAnsi="Arial" w:cs="Arial"/>
        </w:rPr>
        <w:t xml:space="preserve"> </w:t>
      </w:r>
      <w:r w:rsidR="00497DE1" w:rsidRPr="0039290F">
        <w:rPr>
          <w:rFonts w:ascii="Arial" w:hAnsi="Arial" w:cs="Arial"/>
        </w:rPr>
        <w:t>–</w:t>
      </w:r>
      <w:r w:rsidR="00D223C4" w:rsidRPr="0039290F">
        <w:rPr>
          <w:rFonts w:ascii="Arial" w:hAnsi="Arial" w:cs="Arial"/>
        </w:rPr>
        <w:t xml:space="preserve"> (private Nutzung)</w:t>
      </w:r>
    </w:p>
    <w:bookmarkEnd w:id="8"/>
    <w:p w14:paraId="606A2625" w14:textId="33C45B4E" w:rsidR="00DA07C3" w:rsidRPr="0039290F" w:rsidRDefault="00DA07C3" w:rsidP="00772A43">
      <w:pPr>
        <w:jc w:val="both"/>
        <w:rPr>
          <w:rFonts w:ascii="Arial" w:hAnsi="Arial" w:cs="Arial"/>
        </w:rPr>
      </w:pPr>
    </w:p>
    <w:tbl>
      <w:tblPr>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177"/>
        <w:gridCol w:w="2016"/>
        <w:gridCol w:w="2016"/>
      </w:tblGrid>
      <w:tr w:rsidR="004F0DAB" w:rsidRPr="004F0DAB" w14:paraId="7E26E6FD" w14:textId="77777777" w:rsidTr="0023368B">
        <w:trPr>
          <w:trHeight w:hRule="exact" w:val="425"/>
        </w:trPr>
        <w:tc>
          <w:tcPr>
            <w:tcW w:w="5177" w:type="dxa"/>
            <w:vAlign w:val="center"/>
          </w:tcPr>
          <w:p w14:paraId="198B876A" w14:textId="77777777" w:rsidR="003E455C" w:rsidRPr="004F0DAB" w:rsidRDefault="003E455C" w:rsidP="00772A43">
            <w:pPr>
              <w:jc w:val="both"/>
              <w:rPr>
                <w:rFonts w:ascii="Arial" w:hAnsi="Arial" w:cs="Arial"/>
                <w:b w:val="0"/>
              </w:rPr>
            </w:pPr>
            <w:bookmarkStart w:id="9" w:name="_Hlk104196260"/>
          </w:p>
        </w:tc>
        <w:tc>
          <w:tcPr>
            <w:tcW w:w="4032" w:type="dxa"/>
            <w:gridSpan w:val="2"/>
            <w:vAlign w:val="center"/>
          </w:tcPr>
          <w:p w14:paraId="18D6A93A" w14:textId="082BBB6B" w:rsidR="003E455C" w:rsidRPr="004F0DAB" w:rsidRDefault="002C62AA" w:rsidP="00A25CB8">
            <w:pPr>
              <w:jc w:val="center"/>
              <w:rPr>
                <w:rFonts w:ascii="Arial" w:hAnsi="Arial" w:cs="Arial"/>
              </w:rPr>
            </w:pPr>
            <w:r>
              <w:rPr>
                <w:rFonts w:ascii="Arial" w:hAnsi="Arial" w:cs="Arial"/>
              </w:rPr>
              <w:t>Entgelte</w:t>
            </w:r>
            <w:r w:rsidR="00137749">
              <w:rPr>
                <w:rFonts w:ascii="Arial" w:hAnsi="Arial" w:cs="Arial"/>
              </w:rPr>
              <w:t xml:space="preserve"> in</w:t>
            </w:r>
            <w:r>
              <w:rPr>
                <w:rFonts w:ascii="Arial" w:hAnsi="Arial" w:cs="Arial"/>
              </w:rPr>
              <w:t xml:space="preserve"> </w:t>
            </w:r>
            <w:r w:rsidR="00B66154" w:rsidRPr="004F0DAB">
              <w:rPr>
                <w:rFonts w:ascii="Arial" w:hAnsi="Arial" w:cs="Arial"/>
              </w:rPr>
              <w:t>€</w:t>
            </w:r>
            <w:r w:rsidR="00E94717" w:rsidRPr="004F0DAB">
              <w:rPr>
                <w:rFonts w:ascii="Arial" w:hAnsi="Arial" w:cs="Arial"/>
              </w:rPr>
              <w:t xml:space="preserve"> </w:t>
            </w:r>
            <w:r w:rsidR="00790837">
              <w:rPr>
                <w:rFonts w:ascii="Arial" w:hAnsi="Arial" w:cs="Arial"/>
              </w:rPr>
              <w:t>(</w:t>
            </w:r>
            <w:r w:rsidR="00E94717" w:rsidRPr="004F0DAB">
              <w:rPr>
                <w:rFonts w:ascii="Arial" w:hAnsi="Arial" w:cs="Arial"/>
              </w:rPr>
              <w:t>brutto</w:t>
            </w:r>
            <w:r w:rsidR="00790837">
              <w:rPr>
                <w:rFonts w:ascii="Arial" w:hAnsi="Arial" w:cs="Arial"/>
              </w:rPr>
              <w:t>)</w:t>
            </w:r>
          </w:p>
        </w:tc>
      </w:tr>
      <w:tr w:rsidR="004F0DAB" w:rsidRPr="004F0DAB" w14:paraId="6BC737E6" w14:textId="77777777" w:rsidTr="0023368B">
        <w:trPr>
          <w:trHeight w:hRule="exact" w:val="425"/>
        </w:trPr>
        <w:tc>
          <w:tcPr>
            <w:tcW w:w="5177" w:type="dxa"/>
            <w:vAlign w:val="center"/>
          </w:tcPr>
          <w:p w14:paraId="35787EB5" w14:textId="77777777" w:rsidR="004B5DFA" w:rsidRPr="00A25CB8" w:rsidRDefault="004B5DFA" w:rsidP="00772A43">
            <w:pPr>
              <w:jc w:val="both"/>
              <w:rPr>
                <w:rFonts w:ascii="Arial" w:hAnsi="Arial" w:cs="Arial"/>
                <w:bCs/>
              </w:rPr>
            </w:pPr>
            <w:r w:rsidRPr="00A25CB8">
              <w:rPr>
                <w:rFonts w:ascii="Arial" w:hAnsi="Arial" w:cs="Arial"/>
                <w:bCs/>
              </w:rPr>
              <w:t>Tag bzw. Nutzung</w:t>
            </w:r>
          </w:p>
        </w:tc>
        <w:tc>
          <w:tcPr>
            <w:tcW w:w="2016" w:type="dxa"/>
            <w:tcBorders>
              <w:bottom w:val="dotted" w:sz="4" w:space="0" w:color="auto"/>
            </w:tcBorders>
            <w:vAlign w:val="center"/>
          </w:tcPr>
          <w:p w14:paraId="6AA1B6E6" w14:textId="77777777" w:rsidR="004B5DFA" w:rsidRPr="00A25CB8" w:rsidRDefault="004B5DFA" w:rsidP="00A25CB8">
            <w:pPr>
              <w:ind w:left="-70" w:right="-70"/>
              <w:jc w:val="center"/>
              <w:rPr>
                <w:rFonts w:ascii="Arial" w:hAnsi="Arial" w:cs="Arial"/>
                <w:bCs/>
              </w:rPr>
            </w:pPr>
            <w:r w:rsidRPr="00A25CB8">
              <w:rPr>
                <w:rFonts w:ascii="Arial" w:hAnsi="Arial" w:cs="Arial"/>
                <w:bCs/>
              </w:rPr>
              <w:t>je Nutzung</w:t>
            </w:r>
          </w:p>
        </w:tc>
        <w:tc>
          <w:tcPr>
            <w:tcW w:w="2016" w:type="dxa"/>
            <w:tcBorders>
              <w:bottom w:val="dotted" w:sz="4" w:space="0" w:color="auto"/>
            </w:tcBorders>
            <w:vAlign w:val="center"/>
          </w:tcPr>
          <w:p w14:paraId="58F28AE4" w14:textId="7A726681" w:rsidR="004B5DFA" w:rsidRPr="00A25CB8" w:rsidRDefault="004B5DFA" w:rsidP="00A25CB8">
            <w:pPr>
              <w:jc w:val="center"/>
              <w:rPr>
                <w:rFonts w:ascii="Arial" w:hAnsi="Arial" w:cs="Arial"/>
                <w:bCs/>
              </w:rPr>
            </w:pPr>
            <w:r w:rsidRPr="00A25CB8">
              <w:rPr>
                <w:rFonts w:ascii="Arial" w:hAnsi="Arial" w:cs="Arial"/>
                <w:bCs/>
              </w:rPr>
              <w:t>Tag</w:t>
            </w:r>
            <w:r w:rsidR="00AC6407" w:rsidRPr="00A25CB8">
              <w:rPr>
                <w:rFonts w:ascii="Arial" w:hAnsi="Arial" w:cs="Arial"/>
                <w:bCs/>
              </w:rPr>
              <w:t>/Nacht</w:t>
            </w:r>
          </w:p>
        </w:tc>
      </w:tr>
      <w:tr w:rsidR="004F0DAB" w:rsidRPr="004F0DAB" w14:paraId="269FD3D8" w14:textId="77777777" w:rsidTr="0023368B">
        <w:trPr>
          <w:trHeight w:hRule="exact" w:val="567"/>
        </w:trPr>
        <w:tc>
          <w:tcPr>
            <w:tcW w:w="5177" w:type="dxa"/>
            <w:vAlign w:val="center"/>
          </w:tcPr>
          <w:p w14:paraId="016A3343" w14:textId="3E4A490F" w:rsidR="004B5DFA" w:rsidRPr="004F0DAB" w:rsidRDefault="004B5DFA" w:rsidP="00772A43">
            <w:pPr>
              <w:jc w:val="both"/>
              <w:rPr>
                <w:rFonts w:ascii="Arial" w:hAnsi="Arial" w:cs="Arial"/>
                <w:b w:val="0"/>
              </w:rPr>
            </w:pPr>
            <w:r w:rsidRPr="004F0DAB">
              <w:rPr>
                <w:rFonts w:ascii="Arial" w:hAnsi="Arial" w:cs="Arial"/>
                <w:b w:val="0"/>
              </w:rPr>
              <w:t>Bootsein</w:t>
            </w:r>
            <w:r w:rsidR="004F3080" w:rsidRPr="004F0DAB">
              <w:rPr>
                <w:rFonts w:ascii="Arial" w:hAnsi="Arial" w:cs="Arial"/>
                <w:b w:val="0"/>
              </w:rPr>
              <w:t>lass bzw. -aus</w:t>
            </w:r>
            <w:r w:rsidRPr="004F0DAB">
              <w:rPr>
                <w:rFonts w:ascii="Arial" w:hAnsi="Arial" w:cs="Arial"/>
                <w:b w:val="0"/>
              </w:rPr>
              <w:t>lass (</w:t>
            </w:r>
            <w:proofErr w:type="spellStart"/>
            <w:r w:rsidRPr="004F0DAB">
              <w:rPr>
                <w:rFonts w:ascii="Arial" w:hAnsi="Arial" w:cs="Arial"/>
                <w:b w:val="0"/>
              </w:rPr>
              <w:t>Slipstelle</w:t>
            </w:r>
            <w:proofErr w:type="spellEnd"/>
            <w:r w:rsidRPr="004F0DAB">
              <w:rPr>
                <w:rFonts w:ascii="Arial" w:hAnsi="Arial" w:cs="Arial"/>
                <w:b w:val="0"/>
              </w:rPr>
              <w:t xml:space="preserve">) </w:t>
            </w:r>
          </w:p>
        </w:tc>
        <w:tc>
          <w:tcPr>
            <w:tcW w:w="2016" w:type="dxa"/>
            <w:tcBorders>
              <w:bottom w:val="dotted" w:sz="4" w:space="0" w:color="auto"/>
            </w:tcBorders>
            <w:shd w:val="clear" w:color="auto" w:fill="FFFFFF"/>
            <w:vAlign w:val="center"/>
          </w:tcPr>
          <w:p w14:paraId="623D432A" w14:textId="77777777" w:rsidR="004B5DFA" w:rsidRPr="004F0DAB" w:rsidRDefault="004B5DFA" w:rsidP="00772A43">
            <w:pPr>
              <w:jc w:val="both"/>
              <w:rPr>
                <w:rFonts w:ascii="Arial" w:hAnsi="Arial" w:cs="Arial"/>
                <w:b w:val="0"/>
              </w:rPr>
            </w:pPr>
          </w:p>
        </w:tc>
        <w:tc>
          <w:tcPr>
            <w:tcW w:w="2016" w:type="dxa"/>
            <w:shd w:val="clear" w:color="auto" w:fill="FFFFFF"/>
            <w:vAlign w:val="center"/>
          </w:tcPr>
          <w:p w14:paraId="63469A71" w14:textId="77169CEA" w:rsidR="004B5DFA" w:rsidRPr="004F0DAB" w:rsidRDefault="00E94717" w:rsidP="00C47F85">
            <w:pPr>
              <w:jc w:val="center"/>
              <w:rPr>
                <w:rFonts w:ascii="Arial" w:hAnsi="Arial" w:cs="Arial"/>
                <w:b w:val="0"/>
              </w:rPr>
            </w:pPr>
            <w:r w:rsidRPr="004F0DAB">
              <w:rPr>
                <w:rFonts w:ascii="Arial" w:hAnsi="Arial" w:cs="Arial"/>
                <w:b w:val="0"/>
              </w:rPr>
              <w:t>12,00</w:t>
            </w:r>
          </w:p>
        </w:tc>
      </w:tr>
      <w:tr w:rsidR="004F0DAB" w:rsidRPr="004F0DAB" w14:paraId="3AA5C4CA" w14:textId="77777777" w:rsidTr="0023368B">
        <w:trPr>
          <w:trHeight w:hRule="exact" w:val="1134"/>
        </w:trPr>
        <w:tc>
          <w:tcPr>
            <w:tcW w:w="5177" w:type="dxa"/>
            <w:tcBorders>
              <w:bottom w:val="dotted" w:sz="4" w:space="0" w:color="auto"/>
            </w:tcBorders>
            <w:vAlign w:val="center"/>
          </w:tcPr>
          <w:p w14:paraId="01E944D4" w14:textId="77777777" w:rsidR="004B5DFA" w:rsidRPr="004F0DAB" w:rsidRDefault="004B5DFA" w:rsidP="00772A43">
            <w:pPr>
              <w:jc w:val="both"/>
              <w:rPr>
                <w:rFonts w:ascii="Arial" w:hAnsi="Arial" w:cs="Arial"/>
                <w:b w:val="0"/>
              </w:rPr>
            </w:pPr>
            <w:r w:rsidRPr="004F0DAB">
              <w:rPr>
                <w:rFonts w:ascii="Arial" w:hAnsi="Arial" w:cs="Arial"/>
                <w:b w:val="0"/>
              </w:rPr>
              <w:t>Grillplatz Übernachtungsgäste</w:t>
            </w:r>
            <w:r w:rsidR="008366FD" w:rsidRPr="004F0DAB">
              <w:rPr>
                <w:rFonts w:ascii="Arial" w:hAnsi="Arial" w:cs="Arial"/>
                <w:b w:val="0"/>
              </w:rPr>
              <w:t xml:space="preserve"> (Campingplatz, Wasserwanderer)</w:t>
            </w:r>
          </w:p>
          <w:p w14:paraId="33963FE5" w14:textId="77777777" w:rsidR="00814A53" w:rsidRPr="004F0DAB" w:rsidRDefault="00814A53" w:rsidP="00772A43">
            <w:pPr>
              <w:jc w:val="both"/>
              <w:rPr>
                <w:rFonts w:ascii="Arial" w:hAnsi="Arial" w:cs="Arial"/>
                <w:b w:val="0"/>
              </w:rPr>
            </w:pPr>
          </w:p>
          <w:p w14:paraId="5C8EC36F" w14:textId="61D49648" w:rsidR="008366FD" w:rsidRPr="004F0DAB" w:rsidRDefault="008366FD" w:rsidP="00772A43">
            <w:pPr>
              <w:jc w:val="both"/>
              <w:rPr>
                <w:rFonts w:ascii="Arial" w:hAnsi="Arial" w:cs="Arial"/>
                <w:b w:val="0"/>
              </w:rPr>
            </w:pPr>
            <w:r w:rsidRPr="004F0DAB">
              <w:rPr>
                <w:rFonts w:ascii="Arial" w:hAnsi="Arial" w:cs="Arial"/>
                <w:b w:val="0"/>
              </w:rPr>
              <w:t>Grillplatz Fremde</w:t>
            </w:r>
          </w:p>
        </w:tc>
        <w:tc>
          <w:tcPr>
            <w:tcW w:w="2016" w:type="dxa"/>
            <w:tcBorders>
              <w:bottom w:val="dotted" w:sz="4" w:space="0" w:color="auto"/>
            </w:tcBorders>
            <w:shd w:val="clear" w:color="auto" w:fill="FFFFFF"/>
            <w:vAlign w:val="center"/>
          </w:tcPr>
          <w:p w14:paraId="2551E334" w14:textId="77777777" w:rsidR="004B5DFA" w:rsidRPr="004F0DAB" w:rsidRDefault="008366FD" w:rsidP="00990123">
            <w:pPr>
              <w:jc w:val="center"/>
              <w:rPr>
                <w:rFonts w:ascii="Arial" w:hAnsi="Arial" w:cs="Arial"/>
                <w:b w:val="0"/>
              </w:rPr>
            </w:pPr>
            <w:r w:rsidRPr="004F0DAB">
              <w:rPr>
                <w:rFonts w:ascii="Arial" w:hAnsi="Arial" w:cs="Arial"/>
                <w:b w:val="0"/>
              </w:rPr>
              <w:t>5,00</w:t>
            </w:r>
          </w:p>
          <w:p w14:paraId="1CB276D9" w14:textId="77777777" w:rsidR="008366FD" w:rsidRPr="004F0DAB" w:rsidRDefault="008366FD" w:rsidP="00990123">
            <w:pPr>
              <w:jc w:val="center"/>
              <w:rPr>
                <w:rFonts w:ascii="Arial" w:hAnsi="Arial" w:cs="Arial"/>
                <w:b w:val="0"/>
              </w:rPr>
            </w:pPr>
          </w:p>
          <w:p w14:paraId="6BEC5B7A" w14:textId="29FB7906" w:rsidR="008366FD" w:rsidRPr="004F0DAB" w:rsidRDefault="008366FD" w:rsidP="00990123">
            <w:pPr>
              <w:jc w:val="center"/>
              <w:rPr>
                <w:rFonts w:ascii="Arial" w:hAnsi="Arial" w:cs="Arial"/>
                <w:b w:val="0"/>
              </w:rPr>
            </w:pPr>
            <w:r w:rsidRPr="004F0DAB">
              <w:rPr>
                <w:rFonts w:ascii="Arial" w:hAnsi="Arial" w:cs="Arial"/>
                <w:b w:val="0"/>
              </w:rPr>
              <w:t>8,00</w:t>
            </w:r>
          </w:p>
        </w:tc>
        <w:tc>
          <w:tcPr>
            <w:tcW w:w="2016" w:type="dxa"/>
            <w:tcBorders>
              <w:bottom w:val="dotted" w:sz="4" w:space="0" w:color="auto"/>
            </w:tcBorders>
            <w:shd w:val="clear" w:color="auto" w:fill="FFFFFF"/>
            <w:vAlign w:val="center"/>
          </w:tcPr>
          <w:p w14:paraId="657E5593" w14:textId="77777777" w:rsidR="004B5DFA" w:rsidRPr="004F0DAB" w:rsidRDefault="004B5DFA" w:rsidP="00990123">
            <w:pPr>
              <w:jc w:val="center"/>
              <w:rPr>
                <w:rFonts w:ascii="Arial" w:hAnsi="Arial" w:cs="Arial"/>
                <w:b w:val="0"/>
              </w:rPr>
            </w:pPr>
          </w:p>
        </w:tc>
      </w:tr>
      <w:tr w:rsidR="004F0DAB" w:rsidRPr="004F0DAB" w14:paraId="4AEB6FDC" w14:textId="77777777" w:rsidTr="0023368B">
        <w:trPr>
          <w:trHeight w:hRule="exact" w:val="567"/>
        </w:trPr>
        <w:tc>
          <w:tcPr>
            <w:tcW w:w="5177" w:type="dxa"/>
            <w:shd w:val="clear" w:color="auto" w:fill="FFFFFF"/>
            <w:vAlign w:val="center"/>
          </w:tcPr>
          <w:p w14:paraId="047B51CD" w14:textId="7E18F9A7" w:rsidR="004B5DFA" w:rsidRPr="004F0DAB" w:rsidRDefault="004B5DFA" w:rsidP="00772A43">
            <w:pPr>
              <w:jc w:val="both"/>
              <w:rPr>
                <w:rFonts w:ascii="Arial" w:hAnsi="Arial" w:cs="Arial"/>
                <w:b w:val="0"/>
              </w:rPr>
            </w:pPr>
            <w:bookmarkStart w:id="10" w:name="_Hlk104192193"/>
            <w:r w:rsidRPr="004F0DAB">
              <w:rPr>
                <w:rFonts w:ascii="Arial" w:hAnsi="Arial" w:cs="Arial"/>
                <w:b w:val="0"/>
              </w:rPr>
              <w:t>Entsorgung Abwassertan</w:t>
            </w:r>
            <w:r w:rsidR="008366FD" w:rsidRPr="004F0DAB">
              <w:rPr>
                <w:rFonts w:ascii="Arial" w:hAnsi="Arial" w:cs="Arial"/>
                <w:b w:val="0"/>
              </w:rPr>
              <w:t>k</w:t>
            </w:r>
          </w:p>
        </w:tc>
        <w:tc>
          <w:tcPr>
            <w:tcW w:w="2016" w:type="dxa"/>
            <w:shd w:val="clear" w:color="auto" w:fill="FFFFFF"/>
            <w:vAlign w:val="center"/>
          </w:tcPr>
          <w:p w14:paraId="09FDE5D7" w14:textId="18EDB4FD" w:rsidR="004B5DFA" w:rsidRPr="004F0DAB" w:rsidRDefault="008366FD" w:rsidP="00990123">
            <w:pPr>
              <w:jc w:val="center"/>
              <w:rPr>
                <w:rFonts w:ascii="Arial" w:hAnsi="Arial" w:cs="Arial"/>
                <w:b w:val="0"/>
              </w:rPr>
            </w:pPr>
            <w:r w:rsidRPr="004F0DAB">
              <w:rPr>
                <w:rFonts w:ascii="Arial" w:hAnsi="Arial" w:cs="Arial"/>
                <w:b w:val="0"/>
              </w:rPr>
              <w:t>10,00</w:t>
            </w:r>
          </w:p>
        </w:tc>
        <w:tc>
          <w:tcPr>
            <w:tcW w:w="2016" w:type="dxa"/>
            <w:shd w:val="clear" w:color="auto" w:fill="FFFFFF"/>
            <w:vAlign w:val="center"/>
          </w:tcPr>
          <w:p w14:paraId="6C671DB4" w14:textId="77777777" w:rsidR="004B5DFA" w:rsidRPr="004F0DAB" w:rsidRDefault="004B5DFA" w:rsidP="00990123">
            <w:pPr>
              <w:jc w:val="center"/>
              <w:rPr>
                <w:rFonts w:ascii="Arial" w:hAnsi="Arial" w:cs="Arial"/>
                <w:b w:val="0"/>
              </w:rPr>
            </w:pPr>
          </w:p>
        </w:tc>
      </w:tr>
      <w:bookmarkEnd w:id="10"/>
      <w:tr w:rsidR="004F0DAB" w:rsidRPr="004F0DAB" w14:paraId="755F12BE" w14:textId="77777777" w:rsidTr="0023368B">
        <w:trPr>
          <w:trHeight w:hRule="exact" w:val="567"/>
        </w:trPr>
        <w:tc>
          <w:tcPr>
            <w:tcW w:w="5177" w:type="dxa"/>
            <w:shd w:val="clear" w:color="auto" w:fill="FFFFFF"/>
            <w:vAlign w:val="center"/>
          </w:tcPr>
          <w:p w14:paraId="452F334C" w14:textId="68618002" w:rsidR="00BC15E8" w:rsidRPr="004F0DAB" w:rsidRDefault="00BC15E8" w:rsidP="00BC15E8">
            <w:pPr>
              <w:jc w:val="both"/>
              <w:rPr>
                <w:rFonts w:ascii="Arial" w:hAnsi="Arial" w:cs="Arial"/>
                <w:b w:val="0"/>
                <w:strike/>
              </w:rPr>
            </w:pPr>
            <w:r w:rsidRPr="004F0DAB">
              <w:rPr>
                <w:rFonts w:ascii="Arial" w:hAnsi="Arial" w:cs="Arial"/>
                <w:b w:val="0"/>
              </w:rPr>
              <w:t>Entsorgung Grauwasser</w:t>
            </w:r>
            <w:r w:rsidR="00B75A67">
              <w:rPr>
                <w:rFonts w:ascii="Arial" w:hAnsi="Arial" w:cs="Arial"/>
                <w:b w:val="0"/>
              </w:rPr>
              <w:t xml:space="preserve"> (voraussichtlich ab Herbst 2022)</w:t>
            </w:r>
          </w:p>
        </w:tc>
        <w:tc>
          <w:tcPr>
            <w:tcW w:w="2016" w:type="dxa"/>
            <w:shd w:val="clear" w:color="auto" w:fill="FFFFFF"/>
            <w:vAlign w:val="center"/>
          </w:tcPr>
          <w:p w14:paraId="3ECFC56C" w14:textId="4BC33B53" w:rsidR="00BC15E8" w:rsidRPr="004F0DAB" w:rsidRDefault="00BC15E8" w:rsidP="00990123">
            <w:pPr>
              <w:jc w:val="center"/>
              <w:rPr>
                <w:rFonts w:ascii="Arial" w:hAnsi="Arial" w:cs="Arial"/>
                <w:b w:val="0"/>
                <w:strike/>
              </w:rPr>
            </w:pPr>
            <w:r w:rsidRPr="004F0DAB">
              <w:rPr>
                <w:rFonts w:ascii="Arial" w:hAnsi="Arial" w:cs="Arial"/>
                <w:b w:val="0"/>
              </w:rPr>
              <w:t>2,</w:t>
            </w:r>
            <w:commentRangeStart w:id="11"/>
            <w:commentRangeStart w:id="12"/>
            <w:r w:rsidRPr="004F0DAB">
              <w:rPr>
                <w:rFonts w:ascii="Arial" w:hAnsi="Arial" w:cs="Arial"/>
                <w:b w:val="0"/>
              </w:rPr>
              <w:t>00</w:t>
            </w:r>
            <w:commentRangeEnd w:id="11"/>
            <w:r w:rsidR="00B75A67">
              <w:rPr>
                <w:rStyle w:val="Kommentarzeichen"/>
              </w:rPr>
              <w:commentReference w:id="11"/>
            </w:r>
            <w:commentRangeEnd w:id="12"/>
            <w:r w:rsidR="00790837">
              <w:rPr>
                <w:rStyle w:val="Kommentarzeichen"/>
              </w:rPr>
              <w:commentReference w:id="12"/>
            </w:r>
          </w:p>
        </w:tc>
        <w:tc>
          <w:tcPr>
            <w:tcW w:w="2016" w:type="dxa"/>
            <w:shd w:val="clear" w:color="auto" w:fill="FFFFFF"/>
            <w:vAlign w:val="center"/>
          </w:tcPr>
          <w:p w14:paraId="43D59FC5" w14:textId="4E7EB980" w:rsidR="00BC15E8" w:rsidRPr="004F0DAB" w:rsidRDefault="00BC15E8" w:rsidP="00990123">
            <w:pPr>
              <w:jc w:val="center"/>
              <w:rPr>
                <w:rFonts w:ascii="Arial" w:hAnsi="Arial" w:cs="Arial"/>
                <w:b w:val="0"/>
                <w:strike/>
              </w:rPr>
            </w:pPr>
          </w:p>
        </w:tc>
      </w:tr>
      <w:tr w:rsidR="004F0DAB" w:rsidRPr="004F0DAB" w14:paraId="7FCDD35F" w14:textId="77777777" w:rsidTr="0023368B">
        <w:trPr>
          <w:trHeight w:hRule="exact" w:val="567"/>
        </w:trPr>
        <w:tc>
          <w:tcPr>
            <w:tcW w:w="5177" w:type="dxa"/>
            <w:shd w:val="clear" w:color="auto" w:fill="FFFFFF"/>
            <w:vAlign w:val="center"/>
          </w:tcPr>
          <w:p w14:paraId="5B5EFC7B" w14:textId="5A97070A" w:rsidR="00BC15E8" w:rsidRPr="004F0DAB" w:rsidRDefault="00AC6407" w:rsidP="00BC15E8">
            <w:pPr>
              <w:jc w:val="both"/>
              <w:rPr>
                <w:rFonts w:ascii="Arial" w:hAnsi="Arial" w:cs="Arial"/>
                <w:b w:val="0"/>
              </w:rPr>
            </w:pPr>
            <w:r w:rsidRPr="004F0DAB">
              <w:rPr>
                <w:rFonts w:ascii="Arial" w:hAnsi="Arial" w:cs="Arial"/>
                <w:b w:val="0"/>
              </w:rPr>
              <w:t>1 Wohnmobil</w:t>
            </w:r>
            <w:r w:rsidR="00B75A67">
              <w:rPr>
                <w:rFonts w:ascii="Arial" w:hAnsi="Arial" w:cs="Arial"/>
                <w:b w:val="0"/>
              </w:rPr>
              <w:t xml:space="preserve"> max. 2 Personen </w:t>
            </w:r>
            <w:r w:rsidRPr="004F0DAB">
              <w:rPr>
                <w:rFonts w:ascii="Arial" w:hAnsi="Arial" w:cs="Arial"/>
                <w:b w:val="0"/>
              </w:rPr>
              <w:t xml:space="preserve">inkl. Nutzung </w:t>
            </w:r>
            <w:r w:rsidR="00A22DAD" w:rsidRPr="004F0DAB">
              <w:rPr>
                <w:rFonts w:ascii="Arial" w:hAnsi="Arial" w:cs="Arial"/>
                <w:b w:val="0"/>
              </w:rPr>
              <w:t>Multifunktionsgebäude</w:t>
            </w:r>
          </w:p>
        </w:tc>
        <w:tc>
          <w:tcPr>
            <w:tcW w:w="2016" w:type="dxa"/>
            <w:shd w:val="clear" w:color="auto" w:fill="FFFFFF"/>
            <w:vAlign w:val="center"/>
          </w:tcPr>
          <w:p w14:paraId="6608E574" w14:textId="77777777" w:rsidR="00BC15E8" w:rsidRPr="004F0DAB" w:rsidRDefault="00BC15E8" w:rsidP="00990123">
            <w:pPr>
              <w:jc w:val="center"/>
              <w:rPr>
                <w:rFonts w:ascii="Arial" w:hAnsi="Arial" w:cs="Arial"/>
                <w:b w:val="0"/>
              </w:rPr>
            </w:pPr>
          </w:p>
        </w:tc>
        <w:tc>
          <w:tcPr>
            <w:tcW w:w="2016" w:type="dxa"/>
            <w:shd w:val="clear" w:color="auto" w:fill="FFFFFF"/>
            <w:vAlign w:val="center"/>
          </w:tcPr>
          <w:p w14:paraId="7E578D1F" w14:textId="36FCD21A" w:rsidR="00BC15E8" w:rsidRPr="004F0DAB" w:rsidRDefault="00814A53" w:rsidP="00990123">
            <w:pPr>
              <w:jc w:val="center"/>
              <w:rPr>
                <w:rFonts w:ascii="Arial" w:hAnsi="Arial" w:cs="Arial"/>
                <w:b w:val="0"/>
              </w:rPr>
            </w:pPr>
            <w:r w:rsidRPr="004F0DAB">
              <w:rPr>
                <w:rFonts w:ascii="Arial" w:hAnsi="Arial" w:cs="Arial"/>
                <w:b w:val="0"/>
              </w:rPr>
              <w:t>20,00-</w:t>
            </w:r>
            <w:r w:rsidR="00991FCB" w:rsidRPr="004F0DAB">
              <w:rPr>
                <w:rFonts w:ascii="Arial" w:hAnsi="Arial" w:cs="Arial"/>
                <w:b w:val="0"/>
              </w:rPr>
              <w:t>4</w:t>
            </w:r>
            <w:r w:rsidR="00AC6407" w:rsidRPr="004F0DAB">
              <w:rPr>
                <w:rFonts w:ascii="Arial" w:hAnsi="Arial" w:cs="Arial"/>
                <w:b w:val="0"/>
              </w:rPr>
              <w:t>5,00</w:t>
            </w:r>
          </w:p>
        </w:tc>
      </w:tr>
      <w:tr w:rsidR="004F0DAB" w:rsidRPr="004F0DAB" w14:paraId="7C585938" w14:textId="77777777" w:rsidTr="0023368B">
        <w:trPr>
          <w:trHeight w:hRule="exact" w:val="567"/>
        </w:trPr>
        <w:tc>
          <w:tcPr>
            <w:tcW w:w="5177" w:type="dxa"/>
            <w:shd w:val="clear" w:color="auto" w:fill="FFFFFF"/>
            <w:vAlign w:val="center"/>
          </w:tcPr>
          <w:p w14:paraId="30E9F412" w14:textId="062314A4" w:rsidR="00AC6407" w:rsidRPr="004F0DAB" w:rsidRDefault="00AC6407" w:rsidP="00BC15E8">
            <w:pPr>
              <w:jc w:val="both"/>
              <w:rPr>
                <w:rFonts w:ascii="Arial" w:hAnsi="Arial" w:cs="Arial"/>
                <w:b w:val="0"/>
              </w:rPr>
            </w:pPr>
            <w:r w:rsidRPr="004F0DAB">
              <w:rPr>
                <w:rFonts w:ascii="Arial" w:hAnsi="Arial" w:cs="Arial"/>
                <w:b w:val="0"/>
              </w:rPr>
              <w:t xml:space="preserve">1 Zelt max. 2 Personen inkl. Nutzung </w:t>
            </w:r>
            <w:r w:rsidR="00A22DAD" w:rsidRPr="004F0DAB">
              <w:rPr>
                <w:rFonts w:ascii="Arial" w:hAnsi="Arial" w:cs="Arial"/>
                <w:b w:val="0"/>
              </w:rPr>
              <w:t>Multifunktionsgebäude</w:t>
            </w:r>
          </w:p>
        </w:tc>
        <w:tc>
          <w:tcPr>
            <w:tcW w:w="2016" w:type="dxa"/>
            <w:shd w:val="clear" w:color="auto" w:fill="FFFFFF"/>
            <w:vAlign w:val="center"/>
          </w:tcPr>
          <w:p w14:paraId="1A4533AD" w14:textId="77777777" w:rsidR="00AC6407" w:rsidRPr="004F0DAB" w:rsidRDefault="00AC6407" w:rsidP="00990123">
            <w:pPr>
              <w:jc w:val="center"/>
              <w:rPr>
                <w:rFonts w:ascii="Arial" w:hAnsi="Arial" w:cs="Arial"/>
                <w:b w:val="0"/>
              </w:rPr>
            </w:pPr>
          </w:p>
        </w:tc>
        <w:tc>
          <w:tcPr>
            <w:tcW w:w="2016" w:type="dxa"/>
            <w:shd w:val="clear" w:color="auto" w:fill="FFFFFF"/>
            <w:vAlign w:val="center"/>
          </w:tcPr>
          <w:p w14:paraId="6BDC4538" w14:textId="4D9BC641" w:rsidR="00AC6407" w:rsidRPr="004F0DAB" w:rsidRDefault="00991FCB" w:rsidP="00990123">
            <w:pPr>
              <w:jc w:val="center"/>
              <w:rPr>
                <w:rFonts w:ascii="Arial" w:hAnsi="Arial" w:cs="Arial"/>
                <w:b w:val="0"/>
              </w:rPr>
            </w:pPr>
            <w:r w:rsidRPr="004F0DAB">
              <w:rPr>
                <w:rFonts w:ascii="Arial" w:hAnsi="Arial" w:cs="Arial"/>
                <w:b w:val="0"/>
              </w:rPr>
              <w:t>10</w:t>
            </w:r>
            <w:r w:rsidR="00AC6407" w:rsidRPr="004F0DAB">
              <w:rPr>
                <w:rFonts w:ascii="Arial" w:hAnsi="Arial" w:cs="Arial"/>
                <w:b w:val="0"/>
              </w:rPr>
              <w:t>,00</w:t>
            </w:r>
            <w:r w:rsidRPr="004F0DAB">
              <w:rPr>
                <w:rFonts w:ascii="Arial" w:hAnsi="Arial" w:cs="Arial"/>
                <w:b w:val="0"/>
              </w:rPr>
              <w:t>-20,00</w:t>
            </w:r>
          </w:p>
        </w:tc>
      </w:tr>
      <w:tr w:rsidR="004F0DAB" w:rsidRPr="004F0DAB" w14:paraId="79D373C2" w14:textId="77777777" w:rsidTr="0023368B">
        <w:trPr>
          <w:trHeight w:hRule="exact" w:val="567"/>
        </w:trPr>
        <w:tc>
          <w:tcPr>
            <w:tcW w:w="5177" w:type="dxa"/>
            <w:shd w:val="clear" w:color="auto" w:fill="FFFFFF"/>
            <w:vAlign w:val="center"/>
          </w:tcPr>
          <w:p w14:paraId="7B6C529B" w14:textId="6D3A89A3" w:rsidR="00AC6407" w:rsidRPr="004F0DAB" w:rsidRDefault="00A22DAD" w:rsidP="00BC15E8">
            <w:pPr>
              <w:jc w:val="both"/>
              <w:rPr>
                <w:rFonts w:ascii="Arial" w:hAnsi="Arial" w:cs="Arial"/>
                <w:b w:val="0"/>
              </w:rPr>
            </w:pPr>
            <w:r w:rsidRPr="004F0DAB">
              <w:rPr>
                <w:rFonts w:ascii="Arial" w:hAnsi="Arial" w:cs="Arial"/>
                <w:bCs/>
              </w:rPr>
              <w:sym w:font="Wingdings" w:char="F0E8"/>
            </w:r>
            <w:r w:rsidRPr="004F0DAB">
              <w:rPr>
                <w:rFonts w:ascii="Arial" w:hAnsi="Arial" w:cs="Arial"/>
                <w:bCs/>
              </w:rPr>
              <w:t xml:space="preserve"> </w:t>
            </w:r>
            <w:r w:rsidRPr="004F0DAB">
              <w:rPr>
                <w:rFonts w:ascii="Arial" w:hAnsi="Arial" w:cs="Arial"/>
                <w:b w:val="0"/>
              </w:rPr>
              <w:t>jede weitere</w:t>
            </w:r>
            <w:r w:rsidRPr="004F0DAB">
              <w:rPr>
                <w:rFonts w:ascii="Arial" w:hAnsi="Arial" w:cs="Arial"/>
                <w:bCs/>
              </w:rPr>
              <w:t xml:space="preserve"> </w:t>
            </w:r>
            <w:r w:rsidRPr="004F0DAB">
              <w:rPr>
                <w:rFonts w:ascii="Arial" w:hAnsi="Arial" w:cs="Arial"/>
                <w:b w:val="0"/>
              </w:rPr>
              <w:t>Person</w:t>
            </w:r>
            <w:r w:rsidR="00AC6407" w:rsidRPr="004F0DAB">
              <w:rPr>
                <w:rFonts w:ascii="Arial" w:hAnsi="Arial" w:cs="Arial"/>
                <w:b w:val="0"/>
              </w:rPr>
              <w:t xml:space="preserve"> ab 7. Lebensjahr</w:t>
            </w:r>
          </w:p>
        </w:tc>
        <w:tc>
          <w:tcPr>
            <w:tcW w:w="2016" w:type="dxa"/>
            <w:shd w:val="clear" w:color="auto" w:fill="FFFFFF"/>
            <w:vAlign w:val="center"/>
          </w:tcPr>
          <w:p w14:paraId="05A9F48E" w14:textId="77777777" w:rsidR="00AC6407" w:rsidRPr="004F0DAB" w:rsidRDefault="00AC6407" w:rsidP="00990123">
            <w:pPr>
              <w:jc w:val="center"/>
              <w:rPr>
                <w:rFonts w:ascii="Arial" w:hAnsi="Arial" w:cs="Arial"/>
                <w:b w:val="0"/>
              </w:rPr>
            </w:pPr>
          </w:p>
        </w:tc>
        <w:tc>
          <w:tcPr>
            <w:tcW w:w="2016" w:type="dxa"/>
            <w:shd w:val="clear" w:color="auto" w:fill="FFFFFF"/>
            <w:vAlign w:val="center"/>
          </w:tcPr>
          <w:p w14:paraId="6417A2F5" w14:textId="7F0DD3CD" w:rsidR="00AC6407" w:rsidRPr="004F0DAB" w:rsidRDefault="00AC6407" w:rsidP="00990123">
            <w:pPr>
              <w:jc w:val="center"/>
              <w:rPr>
                <w:rFonts w:ascii="Arial" w:hAnsi="Arial" w:cs="Arial"/>
                <w:b w:val="0"/>
              </w:rPr>
            </w:pPr>
            <w:r w:rsidRPr="004F0DAB">
              <w:rPr>
                <w:rFonts w:ascii="Arial" w:hAnsi="Arial" w:cs="Arial"/>
                <w:b w:val="0"/>
              </w:rPr>
              <w:t>5,00</w:t>
            </w:r>
          </w:p>
        </w:tc>
      </w:tr>
      <w:tr w:rsidR="004F0DAB" w:rsidRPr="004F0DAB" w14:paraId="46F03DE1" w14:textId="77777777" w:rsidTr="0023368B">
        <w:trPr>
          <w:trHeight w:hRule="exact" w:val="567"/>
        </w:trPr>
        <w:tc>
          <w:tcPr>
            <w:tcW w:w="5177" w:type="dxa"/>
            <w:shd w:val="clear" w:color="auto" w:fill="FFFFFF"/>
            <w:vAlign w:val="center"/>
          </w:tcPr>
          <w:p w14:paraId="2FF5F7D8" w14:textId="253C97DF" w:rsidR="00AC6407" w:rsidRPr="004F0DAB" w:rsidRDefault="00693AD9" w:rsidP="00BC15E8">
            <w:pPr>
              <w:jc w:val="both"/>
              <w:rPr>
                <w:rFonts w:ascii="Arial" w:hAnsi="Arial" w:cs="Arial"/>
                <w:b w:val="0"/>
              </w:rPr>
            </w:pPr>
            <w:r w:rsidRPr="004F0DAB">
              <w:rPr>
                <w:rFonts w:ascii="Arial" w:hAnsi="Arial" w:cs="Arial"/>
                <w:b w:val="0"/>
              </w:rPr>
              <w:t xml:space="preserve">Strom am </w:t>
            </w:r>
            <w:commentRangeStart w:id="13"/>
            <w:commentRangeStart w:id="14"/>
            <w:r w:rsidRPr="004F0DAB">
              <w:rPr>
                <w:rFonts w:ascii="Arial" w:hAnsi="Arial" w:cs="Arial"/>
                <w:b w:val="0"/>
              </w:rPr>
              <w:t>Stellplatz</w:t>
            </w:r>
            <w:commentRangeEnd w:id="13"/>
            <w:r w:rsidR="002200FE">
              <w:rPr>
                <w:rStyle w:val="Kommentarzeichen"/>
              </w:rPr>
              <w:commentReference w:id="13"/>
            </w:r>
            <w:commentRangeEnd w:id="14"/>
            <w:r w:rsidR="00171CEA">
              <w:rPr>
                <w:rStyle w:val="Kommentarzeichen"/>
              </w:rPr>
              <w:commentReference w:id="14"/>
            </w:r>
          </w:p>
        </w:tc>
        <w:tc>
          <w:tcPr>
            <w:tcW w:w="2016" w:type="dxa"/>
            <w:shd w:val="clear" w:color="auto" w:fill="FFFFFF"/>
            <w:vAlign w:val="center"/>
          </w:tcPr>
          <w:p w14:paraId="0A31E90C" w14:textId="65481D7E" w:rsidR="00AC6407" w:rsidRPr="004F0DAB" w:rsidRDefault="00AB75A0" w:rsidP="00990123">
            <w:pPr>
              <w:jc w:val="center"/>
              <w:rPr>
                <w:rFonts w:ascii="Arial" w:hAnsi="Arial" w:cs="Arial"/>
                <w:b w:val="0"/>
              </w:rPr>
            </w:pPr>
            <w:r>
              <w:rPr>
                <w:rFonts w:ascii="Arial" w:hAnsi="Arial" w:cs="Arial"/>
                <w:b w:val="0"/>
              </w:rPr>
              <w:t>0,90/kWh</w:t>
            </w:r>
          </w:p>
        </w:tc>
        <w:tc>
          <w:tcPr>
            <w:tcW w:w="2016" w:type="dxa"/>
            <w:shd w:val="clear" w:color="auto" w:fill="FFFFFF"/>
            <w:vAlign w:val="center"/>
          </w:tcPr>
          <w:p w14:paraId="37C62117" w14:textId="1AA055B3" w:rsidR="00AC6407" w:rsidRPr="004F0DAB" w:rsidRDefault="00AC6407" w:rsidP="00990123">
            <w:pPr>
              <w:jc w:val="center"/>
              <w:rPr>
                <w:rFonts w:ascii="Arial" w:hAnsi="Arial" w:cs="Arial"/>
                <w:b w:val="0"/>
              </w:rPr>
            </w:pPr>
          </w:p>
        </w:tc>
      </w:tr>
      <w:tr w:rsidR="004F0DAB" w:rsidRPr="004F0DAB" w14:paraId="38345CFE" w14:textId="77777777" w:rsidTr="0023368B">
        <w:trPr>
          <w:trHeight w:hRule="exact" w:val="567"/>
        </w:trPr>
        <w:tc>
          <w:tcPr>
            <w:tcW w:w="5177" w:type="dxa"/>
            <w:shd w:val="clear" w:color="auto" w:fill="FFFFFF"/>
            <w:vAlign w:val="center"/>
          </w:tcPr>
          <w:p w14:paraId="6633F397" w14:textId="29C46FEB" w:rsidR="00AC6407" w:rsidRPr="004F0DAB" w:rsidRDefault="00990123" w:rsidP="00BC15E8">
            <w:pPr>
              <w:jc w:val="both"/>
              <w:rPr>
                <w:rFonts w:ascii="Arial" w:hAnsi="Arial" w:cs="Arial"/>
                <w:b w:val="0"/>
              </w:rPr>
            </w:pPr>
            <w:r w:rsidRPr="004F0DAB">
              <w:rPr>
                <w:rFonts w:ascii="Arial" w:hAnsi="Arial" w:cs="Arial"/>
                <w:b w:val="0"/>
              </w:rPr>
              <w:t>Nutzung Multifunktionsgebäude für Wasserwanderer, Landliegeplatznutzer</w:t>
            </w:r>
          </w:p>
        </w:tc>
        <w:tc>
          <w:tcPr>
            <w:tcW w:w="2016" w:type="dxa"/>
            <w:shd w:val="clear" w:color="auto" w:fill="FFFFFF"/>
            <w:vAlign w:val="center"/>
          </w:tcPr>
          <w:p w14:paraId="7214DEEA" w14:textId="10C61EE8" w:rsidR="00AC6407" w:rsidRPr="004F0DAB" w:rsidRDefault="00AC6407" w:rsidP="00990123">
            <w:pPr>
              <w:jc w:val="center"/>
              <w:rPr>
                <w:rFonts w:ascii="Arial" w:hAnsi="Arial" w:cs="Arial"/>
                <w:b w:val="0"/>
              </w:rPr>
            </w:pPr>
          </w:p>
        </w:tc>
        <w:tc>
          <w:tcPr>
            <w:tcW w:w="2016" w:type="dxa"/>
            <w:shd w:val="clear" w:color="auto" w:fill="FFFFFF"/>
            <w:vAlign w:val="center"/>
          </w:tcPr>
          <w:p w14:paraId="25B8A8E7" w14:textId="2C519353" w:rsidR="00AC6407" w:rsidRPr="004F0DAB" w:rsidRDefault="00991FCB" w:rsidP="00990123">
            <w:pPr>
              <w:jc w:val="center"/>
              <w:rPr>
                <w:rFonts w:ascii="Arial" w:hAnsi="Arial" w:cs="Arial"/>
                <w:b w:val="0"/>
              </w:rPr>
            </w:pPr>
            <w:r w:rsidRPr="004F0DAB">
              <w:rPr>
                <w:rFonts w:ascii="Arial" w:hAnsi="Arial" w:cs="Arial"/>
                <w:b w:val="0"/>
              </w:rPr>
              <w:t>5,</w:t>
            </w:r>
            <w:commentRangeStart w:id="15"/>
            <w:commentRangeStart w:id="16"/>
            <w:r w:rsidRPr="004F0DAB">
              <w:rPr>
                <w:rFonts w:ascii="Arial" w:hAnsi="Arial" w:cs="Arial"/>
                <w:b w:val="0"/>
              </w:rPr>
              <w:t>00</w:t>
            </w:r>
            <w:commentRangeEnd w:id="15"/>
            <w:r w:rsidR="002200FE">
              <w:rPr>
                <w:rStyle w:val="Kommentarzeichen"/>
              </w:rPr>
              <w:commentReference w:id="15"/>
            </w:r>
            <w:commentRangeEnd w:id="16"/>
            <w:r w:rsidR="0023368B">
              <w:rPr>
                <w:rStyle w:val="Kommentarzeichen"/>
              </w:rPr>
              <w:commentReference w:id="16"/>
            </w:r>
          </w:p>
        </w:tc>
      </w:tr>
      <w:tr w:rsidR="0023368B" w:rsidRPr="004F0DAB" w14:paraId="75C49157" w14:textId="77777777" w:rsidTr="0023368B">
        <w:trPr>
          <w:trHeight w:hRule="exact" w:val="567"/>
        </w:trPr>
        <w:tc>
          <w:tcPr>
            <w:tcW w:w="5177" w:type="dxa"/>
            <w:shd w:val="clear" w:color="auto" w:fill="FFFFFF"/>
            <w:vAlign w:val="center"/>
          </w:tcPr>
          <w:p w14:paraId="28EA1082" w14:textId="319D52A5" w:rsidR="0023368B" w:rsidRPr="004F0DAB" w:rsidRDefault="0023368B" w:rsidP="00BC15E8">
            <w:pPr>
              <w:jc w:val="both"/>
              <w:rPr>
                <w:rFonts w:ascii="Arial" w:hAnsi="Arial" w:cs="Arial"/>
                <w:b w:val="0"/>
              </w:rPr>
            </w:pPr>
            <w:r>
              <w:rPr>
                <w:rFonts w:ascii="Arial" w:hAnsi="Arial" w:cs="Arial"/>
                <w:b w:val="0"/>
              </w:rPr>
              <w:t>Verlust der Zugangs-/Bezahlkarte zum Multifunktionsgebäude</w:t>
            </w:r>
          </w:p>
        </w:tc>
        <w:tc>
          <w:tcPr>
            <w:tcW w:w="2016" w:type="dxa"/>
            <w:shd w:val="clear" w:color="auto" w:fill="FFFFFF"/>
            <w:vAlign w:val="center"/>
          </w:tcPr>
          <w:p w14:paraId="36881C13" w14:textId="0A657E42" w:rsidR="0023368B" w:rsidRPr="004F0DAB" w:rsidRDefault="0023368B" w:rsidP="00990123">
            <w:pPr>
              <w:jc w:val="center"/>
              <w:rPr>
                <w:rFonts w:ascii="Arial" w:hAnsi="Arial" w:cs="Arial"/>
                <w:b w:val="0"/>
              </w:rPr>
            </w:pPr>
            <w:r>
              <w:rPr>
                <w:rFonts w:ascii="Arial" w:hAnsi="Arial" w:cs="Arial"/>
                <w:b w:val="0"/>
              </w:rPr>
              <w:t>30,00</w:t>
            </w:r>
          </w:p>
        </w:tc>
        <w:tc>
          <w:tcPr>
            <w:tcW w:w="2016" w:type="dxa"/>
            <w:shd w:val="clear" w:color="auto" w:fill="FFFFFF"/>
            <w:vAlign w:val="center"/>
          </w:tcPr>
          <w:p w14:paraId="1EA9DE5E" w14:textId="27928AEA" w:rsidR="0023368B" w:rsidRPr="004F0DAB" w:rsidRDefault="0023368B" w:rsidP="00990123">
            <w:pPr>
              <w:jc w:val="center"/>
              <w:rPr>
                <w:rFonts w:ascii="Arial" w:hAnsi="Arial" w:cs="Arial"/>
                <w:b w:val="0"/>
              </w:rPr>
            </w:pPr>
          </w:p>
        </w:tc>
      </w:tr>
      <w:bookmarkEnd w:id="9"/>
    </w:tbl>
    <w:p w14:paraId="241B4D7B" w14:textId="77777777" w:rsidR="00772A43" w:rsidRPr="00DB3014" w:rsidRDefault="00772A43" w:rsidP="00772A43">
      <w:pPr>
        <w:pStyle w:val="Kopfzeile"/>
        <w:tabs>
          <w:tab w:val="clear" w:pos="4536"/>
          <w:tab w:val="clear" w:pos="9072"/>
        </w:tabs>
        <w:jc w:val="both"/>
        <w:rPr>
          <w:rFonts w:ascii="Arial" w:hAnsi="Arial" w:cs="Arial"/>
          <w:b w:val="0"/>
        </w:rPr>
      </w:pPr>
    </w:p>
    <w:p w14:paraId="3C6B15B4" w14:textId="732C70B5" w:rsidR="00AB75A0" w:rsidRPr="00DB3014" w:rsidRDefault="009B153B" w:rsidP="00AB75A0">
      <w:pPr>
        <w:pStyle w:val="Kopfzeile"/>
        <w:tabs>
          <w:tab w:val="clear" w:pos="4536"/>
          <w:tab w:val="clear" w:pos="9072"/>
        </w:tabs>
        <w:jc w:val="both"/>
        <w:rPr>
          <w:rFonts w:ascii="Arial" w:hAnsi="Arial" w:cs="Arial"/>
          <w:b w:val="0"/>
        </w:rPr>
      </w:pPr>
      <w:r w:rsidRPr="00DB3014">
        <w:rPr>
          <w:rFonts w:ascii="Arial" w:hAnsi="Arial" w:cs="Arial"/>
          <w:b w:val="0"/>
          <w:highlight w:val="yellow"/>
        </w:rPr>
        <w:t>Sofern</w:t>
      </w:r>
      <w:r w:rsidR="000B06E7" w:rsidRPr="00DB3014">
        <w:rPr>
          <w:rFonts w:ascii="Arial" w:hAnsi="Arial" w:cs="Arial"/>
          <w:b w:val="0"/>
          <w:highlight w:val="yellow"/>
        </w:rPr>
        <w:t xml:space="preserve"> ein Betreiber Flächen des Zweckv</w:t>
      </w:r>
      <w:r w:rsidRPr="00DB3014">
        <w:rPr>
          <w:rFonts w:ascii="Arial" w:hAnsi="Arial" w:cs="Arial"/>
          <w:b w:val="0"/>
          <w:highlight w:val="yellow"/>
        </w:rPr>
        <w:t>erbandes nutzt, auf welchen die</w:t>
      </w:r>
      <w:r w:rsidR="000B06E7" w:rsidRPr="00DB3014">
        <w:rPr>
          <w:rFonts w:ascii="Arial" w:hAnsi="Arial" w:cs="Arial"/>
          <w:b w:val="0"/>
          <w:highlight w:val="yellow"/>
        </w:rPr>
        <w:t xml:space="preserve"> Nutzungsbedingungen </w:t>
      </w:r>
      <w:r w:rsidRPr="00DB3014">
        <w:rPr>
          <w:rFonts w:ascii="Arial" w:hAnsi="Arial" w:cs="Arial"/>
          <w:b w:val="0"/>
          <w:highlight w:val="yellow"/>
        </w:rPr>
        <w:t xml:space="preserve">gemäß 1.1. – 1.3 </w:t>
      </w:r>
      <w:r w:rsidR="000B06E7" w:rsidRPr="00DB3014">
        <w:rPr>
          <w:rFonts w:ascii="Arial" w:hAnsi="Arial" w:cs="Arial"/>
          <w:b w:val="0"/>
          <w:highlight w:val="yellow"/>
        </w:rPr>
        <w:t xml:space="preserve">ganz oder teilweise anwendbar sind, so muss der Betreiber die Nutzungsbedingungen auch gegenüber </w:t>
      </w:r>
      <w:commentRangeStart w:id="17"/>
      <w:commentRangeStart w:id="18"/>
      <w:r w:rsidR="000B06E7" w:rsidRPr="00DB3014">
        <w:rPr>
          <w:rFonts w:ascii="Arial" w:hAnsi="Arial" w:cs="Arial"/>
          <w:b w:val="0"/>
          <w:highlight w:val="yellow"/>
        </w:rPr>
        <w:t>seinen</w:t>
      </w:r>
      <w:commentRangeEnd w:id="17"/>
      <w:r w:rsidR="002200FE" w:rsidRPr="00DB3014">
        <w:rPr>
          <w:rStyle w:val="Kommentarzeichen"/>
          <w:sz w:val="20"/>
          <w:szCs w:val="20"/>
        </w:rPr>
        <w:commentReference w:id="17"/>
      </w:r>
      <w:commentRangeEnd w:id="18"/>
      <w:r w:rsidR="00AB75A0" w:rsidRPr="00DB3014">
        <w:rPr>
          <w:rStyle w:val="Kommentarzeichen"/>
          <w:sz w:val="20"/>
          <w:szCs w:val="20"/>
        </w:rPr>
        <w:commentReference w:id="18"/>
      </w:r>
      <w:r w:rsidR="000B06E7" w:rsidRPr="00DB3014">
        <w:rPr>
          <w:rFonts w:ascii="Arial" w:hAnsi="Arial" w:cs="Arial"/>
          <w:b w:val="0"/>
          <w:highlight w:val="yellow"/>
        </w:rPr>
        <w:t xml:space="preserve"> Mitgliedern, Angestellten und gegenüber Touristen zur Anwendung bringen. Entsprechende Einnahmen verbleiben beim Betreiber, sofern nicht der Nutzungs-/Betreibervertrag etwas anderes regelt. Kommt der Betreiber dieser Verpflichtung nicht nach, obliegt es dem Zweckverband weitere Gebühren bis </w:t>
      </w:r>
      <w:r w:rsidR="003E2EFA" w:rsidRPr="00DB3014">
        <w:rPr>
          <w:rFonts w:ascii="Arial" w:hAnsi="Arial" w:cs="Arial"/>
          <w:b w:val="0"/>
          <w:highlight w:val="yellow"/>
        </w:rPr>
        <w:t>zum jeweiligen Satz zu erheben.</w:t>
      </w:r>
      <w:r w:rsidR="00565E13" w:rsidRPr="00DB3014">
        <w:rPr>
          <w:rFonts w:ascii="Arial" w:hAnsi="Arial" w:cs="Arial"/>
          <w:b w:val="0"/>
        </w:rPr>
        <w:t xml:space="preserve"> </w:t>
      </w:r>
      <w:r w:rsidR="00AB75A0" w:rsidRPr="00DB3014">
        <w:rPr>
          <w:rFonts w:ascii="Arial" w:hAnsi="Arial" w:cs="Arial"/>
          <w:b w:val="0"/>
        </w:rPr>
        <w:br w:type="page"/>
      </w:r>
    </w:p>
    <w:p w14:paraId="4DD4A960" w14:textId="3614A466" w:rsidR="00C17ABF" w:rsidRPr="004F0DAB" w:rsidRDefault="00C47F85" w:rsidP="00C17ABF">
      <w:pPr>
        <w:jc w:val="both"/>
        <w:rPr>
          <w:rFonts w:ascii="Arial" w:hAnsi="Arial" w:cs="Arial"/>
        </w:rPr>
      </w:pPr>
      <w:bookmarkStart w:id="19" w:name="_Hlk104194476"/>
      <w:r>
        <w:rPr>
          <w:rFonts w:ascii="Arial" w:hAnsi="Arial" w:cs="Arial"/>
        </w:rPr>
        <w:t>1</w:t>
      </w:r>
      <w:r w:rsidR="00C17ABF" w:rsidRPr="004F0DAB">
        <w:rPr>
          <w:rFonts w:ascii="Arial" w:hAnsi="Arial" w:cs="Arial"/>
        </w:rPr>
        <w:t>.</w:t>
      </w:r>
      <w:r w:rsidR="00076B07" w:rsidRPr="004F0DAB">
        <w:rPr>
          <w:rFonts w:ascii="Arial" w:hAnsi="Arial" w:cs="Arial"/>
        </w:rPr>
        <w:t>4</w:t>
      </w:r>
      <w:r w:rsidR="00C17ABF" w:rsidRPr="004F0DAB">
        <w:rPr>
          <w:rFonts w:ascii="Arial" w:hAnsi="Arial" w:cs="Arial"/>
        </w:rPr>
        <w:t xml:space="preserve">. Entgelte für Serviceeinrichtungen Wassersport - </w:t>
      </w:r>
      <w:r w:rsidR="00497DE1" w:rsidRPr="004F0DAB">
        <w:rPr>
          <w:rFonts w:ascii="Arial" w:hAnsi="Arial" w:cs="Arial"/>
        </w:rPr>
        <w:t xml:space="preserve">am Wasserwanderrastplatz </w:t>
      </w:r>
      <w:r w:rsidR="00C17ABF" w:rsidRPr="004F0DAB">
        <w:rPr>
          <w:rFonts w:ascii="Arial" w:hAnsi="Arial" w:cs="Arial"/>
        </w:rPr>
        <w:t>(gewerbliche Nutz</w:t>
      </w:r>
      <w:r w:rsidR="004451AB">
        <w:rPr>
          <w:rFonts w:ascii="Arial" w:hAnsi="Arial" w:cs="Arial"/>
        </w:rPr>
        <w:t>er, Bootsverleih etc.</w:t>
      </w:r>
      <w:r w:rsidR="00C17ABF" w:rsidRPr="004F0DAB">
        <w:rPr>
          <w:rFonts w:ascii="Arial" w:hAnsi="Arial" w:cs="Arial"/>
        </w:rPr>
        <w:t>)</w:t>
      </w:r>
    </w:p>
    <w:p w14:paraId="2FFFA4EC" w14:textId="77777777" w:rsidR="00C17ABF" w:rsidRPr="004F0DAB" w:rsidRDefault="00C17ABF" w:rsidP="00772A43">
      <w:pPr>
        <w:jc w:val="both"/>
        <w:rPr>
          <w:rFonts w:ascii="Arial" w:hAnsi="Arial" w:cs="Arial"/>
        </w:rPr>
      </w:pPr>
    </w:p>
    <w:tbl>
      <w:tblPr>
        <w:tblW w:w="73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098"/>
        <w:gridCol w:w="2268"/>
      </w:tblGrid>
      <w:tr w:rsidR="004F0DAB" w:rsidRPr="004F0DAB" w14:paraId="07D7CF83" w14:textId="77777777" w:rsidTr="00137749">
        <w:trPr>
          <w:trHeight w:hRule="exact" w:val="425"/>
        </w:trPr>
        <w:tc>
          <w:tcPr>
            <w:tcW w:w="5098" w:type="dxa"/>
            <w:vAlign w:val="center"/>
          </w:tcPr>
          <w:p w14:paraId="5CF90089" w14:textId="481925E1" w:rsidR="005B2BE7" w:rsidRPr="004F0DAB" w:rsidRDefault="005B2BE7" w:rsidP="00B14C88">
            <w:pPr>
              <w:jc w:val="both"/>
              <w:rPr>
                <w:rFonts w:ascii="Arial" w:hAnsi="Arial" w:cs="Arial"/>
                <w:b w:val="0"/>
              </w:rPr>
            </w:pPr>
          </w:p>
        </w:tc>
        <w:tc>
          <w:tcPr>
            <w:tcW w:w="2268" w:type="dxa"/>
            <w:tcBorders>
              <w:bottom w:val="dotted" w:sz="4" w:space="0" w:color="auto"/>
            </w:tcBorders>
            <w:vAlign w:val="center"/>
          </w:tcPr>
          <w:p w14:paraId="57967144" w14:textId="1C6B7A00" w:rsidR="005B2BE7" w:rsidRPr="00AB75A0" w:rsidRDefault="00AB75A0" w:rsidP="00AB75A0">
            <w:pPr>
              <w:ind w:left="-70" w:right="-70"/>
              <w:jc w:val="center"/>
              <w:rPr>
                <w:rFonts w:ascii="Arial" w:hAnsi="Arial" w:cs="Arial"/>
                <w:bCs/>
              </w:rPr>
            </w:pPr>
            <w:r w:rsidRPr="00AB75A0">
              <w:rPr>
                <w:rFonts w:ascii="Arial" w:hAnsi="Arial" w:cs="Arial"/>
                <w:bCs/>
              </w:rPr>
              <w:t>Entgelt in € (brutto)</w:t>
            </w:r>
          </w:p>
        </w:tc>
      </w:tr>
      <w:tr w:rsidR="004F0DAB" w:rsidRPr="004F0DAB" w14:paraId="6ACE30C2" w14:textId="77777777" w:rsidTr="00137749">
        <w:trPr>
          <w:trHeight w:hRule="exact" w:val="567"/>
        </w:trPr>
        <w:tc>
          <w:tcPr>
            <w:tcW w:w="5098" w:type="dxa"/>
            <w:vAlign w:val="center"/>
          </w:tcPr>
          <w:p w14:paraId="7D407E06" w14:textId="07B95C84" w:rsidR="005B2BE7" w:rsidRPr="004F0DAB" w:rsidRDefault="005B2BE7" w:rsidP="00AB75A0">
            <w:pPr>
              <w:jc w:val="both"/>
              <w:rPr>
                <w:rFonts w:ascii="Arial" w:hAnsi="Arial" w:cs="Arial"/>
                <w:b w:val="0"/>
              </w:rPr>
            </w:pPr>
            <w:r w:rsidRPr="004F0DAB">
              <w:rPr>
                <w:rFonts w:ascii="Arial" w:hAnsi="Arial" w:cs="Arial"/>
                <w:b w:val="0"/>
              </w:rPr>
              <w:t xml:space="preserve">Bootseinlass bzw. -auslass </w:t>
            </w:r>
            <w:r w:rsidR="00AB75A0">
              <w:rPr>
                <w:rFonts w:ascii="Arial" w:hAnsi="Arial" w:cs="Arial"/>
                <w:b w:val="0"/>
              </w:rPr>
              <w:t>pro Boot und Saison</w:t>
            </w:r>
          </w:p>
        </w:tc>
        <w:tc>
          <w:tcPr>
            <w:tcW w:w="2268" w:type="dxa"/>
            <w:tcBorders>
              <w:bottom w:val="dotted" w:sz="4" w:space="0" w:color="auto"/>
            </w:tcBorders>
            <w:shd w:val="clear" w:color="auto" w:fill="FFFFFF"/>
            <w:vAlign w:val="center"/>
          </w:tcPr>
          <w:p w14:paraId="2E2F972E" w14:textId="74297F87" w:rsidR="005B2BE7" w:rsidRPr="004F0DAB" w:rsidRDefault="005B2BE7" w:rsidP="000D380E">
            <w:pPr>
              <w:jc w:val="center"/>
              <w:rPr>
                <w:rFonts w:ascii="Arial" w:hAnsi="Arial" w:cs="Arial"/>
                <w:b w:val="0"/>
              </w:rPr>
            </w:pPr>
            <w:r w:rsidRPr="004F0DAB">
              <w:rPr>
                <w:rFonts w:ascii="Arial" w:hAnsi="Arial" w:cs="Arial"/>
                <w:b w:val="0"/>
              </w:rPr>
              <w:t>60,00</w:t>
            </w:r>
          </w:p>
        </w:tc>
      </w:tr>
    </w:tbl>
    <w:p w14:paraId="6C183283" w14:textId="26CC73AB" w:rsidR="00C47F85" w:rsidRDefault="00C47F85" w:rsidP="00772A43">
      <w:pPr>
        <w:jc w:val="both"/>
        <w:rPr>
          <w:rFonts w:ascii="Arial" w:hAnsi="Arial" w:cs="Arial"/>
        </w:rPr>
      </w:pPr>
    </w:p>
    <w:p w14:paraId="0C7E1C06" w14:textId="516007B7" w:rsidR="00C47F85" w:rsidRDefault="00C47F85" w:rsidP="00AB75A0">
      <w:pPr>
        <w:rPr>
          <w:rFonts w:ascii="Arial" w:hAnsi="Arial" w:cs="Arial"/>
        </w:rPr>
      </w:pPr>
    </w:p>
    <w:p w14:paraId="71B22936" w14:textId="6D1EF6B6" w:rsidR="00C56F4A" w:rsidRDefault="00C56F4A" w:rsidP="00AB75A0">
      <w:pPr>
        <w:jc w:val="both"/>
        <w:rPr>
          <w:rFonts w:ascii="Arial" w:hAnsi="Arial" w:cs="Arial"/>
        </w:rPr>
      </w:pPr>
      <w:r w:rsidRPr="004F0DAB">
        <w:rPr>
          <w:rFonts w:ascii="Arial" w:hAnsi="Arial" w:cs="Arial"/>
        </w:rPr>
        <w:lastRenderedPageBreak/>
        <w:t>1.</w:t>
      </w:r>
      <w:r w:rsidR="00076B07" w:rsidRPr="004F0DAB">
        <w:rPr>
          <w:rFonts w:ascii="Arial" w:hAnsi="Arial" w:cs="Arial"/>
        </w:rPr>
        <w:t>5</w:t>
      </w:r>
      <w:r w:rsidRPr="004F0DAB">
        <w:rPr>
          <w:rFonts w:ascii="Arial" w:hAnsi="Arial" w:cs="Arial"/>
        </w:rPr>
        <w:t>.</w:t>
      </w:r>
      <w:r w:rsidRPr="004F0DAB">
        <w:rPr>
          <w:rFonts w:ascii="Arial" w:hAnsi="Arial" w:cs="Arial"/>
          <w:b w:val="0"/>
        </w:rPr>
        <w:t xml:space="preserve"> </w:t>
      </w:r>
      <w:r w:rsidRPr="004F0DAB">
        <w:rPr>
          <w:rFonts w:ascii="Arial" w:hAnsi="Arial" w:cs="Arial"/>
        </w:rPr>
        <w:t>Vermietung/Verpachtung an Vereine</w:t>
      </w:r>
    </w:p>
    <w:p w14:paraId="57EB9E40" w14:textId="77777777" w:rsidR="00AB75A0" w:rsidRPr="004F0DAB" w:rsidRDefault="00AB75A0" w:rsidP="00AB75A0">
      <w:pPr>
        <w:jc w:val="both"/>
        <w:rPr>
          <w:rFonts w:ascii="Arial" w:hAnsi="Arial" w:cs="Arial"/>
        </w:rPr>
      </w:pPr>
    </w:p>
    <w:tbl>
      <w:tblPr>
        <w:tblW w:w="73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098"/>
        <w:gridCol w:w="2268"/>
      </w:tblGrid>
      <w:tr w:rsidR="004F0DAB" w:rsidRPr="004F0DAB" w14:paraId="2F9C5FAB" w14:textId="77777777" w:rsidTr="00137749">
        <w:trPr>
          <w:trHeight w:hRule="exact" w:val="425"/>
        </w:trPr>
        <w:tc>
          <w:tcPr>
            <w:tcW w:w="5098" w:type="dxa"/>
            <w:vAlign w:val="center"/>
          </w:tcPr>
          <w:p w14:paraId="5AE3F5DA" w14:textId="77777777" w:rsidR="00C56F4A" w:rsidRPr="004F0DAB" w:rsidRDefault="00C56F4A" w:rsidP="00137749">
            <w:pPr>
              <w:rPr>
                <w:rFonts w:ascii="Arial" w:hAnsi="Arial" w:cs="Arial"/>
              </w:rPr>
            </w:pPr>
            <w:r w:rsidRPr="004F0DAB">
              <w:rPr>
                <w:rFonts w:ascii="Arial" w:hAnsi="Arial" w:cs="Arial"/>
              </w:rPr>
              <w:t>Preis/m</w:t>
            </w:r>
            <w:r w:rsidRPr="004F0DAB">
              <w:rPr>
                <w:rFonts w:ascii="Arial" w:hAnsi="Arial" w:cs="Arial"/>
                <w:vertAlign w:val="superscript"/>
              </w:rPr>
              <w:t>2</w:t>
            </w:r>
            <w:r w:rsidRPr="004F0DAB">
              <w:rPr>
                <w:rFonts w:ascii="Arial" w:hAnsi="Arial" w:cs="Arial"/>
              </w:rPr>
              <w:t>/Jahr bzw. Saison</w:t>
            </w:r>
          </w:p>
        </w:tc>
        <w:tc>
          <w:tcPr>
            <w:tcW w:w="2268" w:type="dxa"/>
            <w:vAlign w:val="center"/>
          </w:tcPr>
          <w:p w14:paraId="765B8223" w14:textId="73862F7C" w:rsidR="00C56F4A" w:rsidRPr="004F0DAB" w:rsidRDefault="00AB75A0" w:rsidP="00137749">
            <w:pPr>
              <w:jc w:val="center"/>
              <w:rPr>
                <w:rFonts w:ascii="Arial" w:hAnsi="Arial" w:cs="Arial"/>
              </w:rPr>
            </w:pPr>
            <w:r>
              <w:rPr>
                <w:rFonts w:ascii="Arial" w:hAnsi="Arial" w:cs="Arial"/>
              </w:rPr>
              <w:t xml:space="preserve">Entgelte </w:t>
            </w:r>
            <w:r w:rsidR="00C56F4A" w:rsidRPr="004F0DAB">
              <w:rPr>
                <w:rFonts w:ascii="Arial" w:hAnsi="Arial" w:cs="Arial"/>
              </w:rPr>
              <w:t xml:space="preserve">€ in </w:t>
            </w:r>
            <w:r w:rsidR="00137749">
              <w:rPr>
                <w:rFonts w:ascii="Arial" w:hAnsi="Arial" w:cs="Arial"/>
              </w:rPr>
              <w:t>(</w:t>
            </w:r>
            <w:r w:rsidR="00C56F4A" w:rsidRPr="004F0DAB">
              <w:rPr>
                <w:rFonts w:ascii="Arial" w:hAnsi="Arial" w:cs="Arial"/>
              </w:rPr>
              <w:t>brutto</w:t>
            </w:r>
            <w:r w:rsidR="00137749">
              <w:rPr>
                <w:rFonts w:ascii="Arial" w:hAnsi="Arial" w:cs="Arial"/>
              </w:rPr>
              <w:t>)</w:t>
            </w:r>
          </w:p>
        </w:tc>
      </w:tr>
      <w:tr w:rsidR="004F0DAB" w:rsidRPr="004F0DAB" w14:paraId="357B6FA4" w14:textId="77777777" w:rsidTr="00137749">
        <w:trPr>
          <w:trHeight w:hRule="exact" w:val="320"/>
        </w:trPr>
        <w:tc>
          <w:tcPr>
            <w:tcW w:w="5098" w:type="dxa"/>
            <w:vAlign w:val="center"/>
          </w:tcPr>
          <w:p w14:paraId="1D0EECC7" w14:textId="77777777" w:rsidR="00C56F4A" w:rsidRPr="004F0DAB" w:rsidRDefault="00C56F4A" w:rsidP="0054282B">
            <w:pPr>
              <w:jc w:val="both"/>
              <w:rPr>
                <w:rFonts w:ascii="Arial" w:hAnsi="Arial" w:cs="Arial"/>
                <w:b w:val="0"/>
              </w:rPr>
            </w:pPr>
            <w:r w:rsidRPr="004F0DAB">
              <w:rPr>
                <w:rFonts w:ascii="Arial" w:hAnsi="Arial" w:cs="Arial"/>
                <w:b w:val="0"/>
              </w:rPr>
              <w:t>Fläche unbebaut</w:t>
            </w:r>
          </w:p>
        </w:tc>
        <w:tc>
          <w:tcPr>
            <w:tcW w:w="2268" w:type="dxa"/>
            <w:vAlign w:val="center"/>
          </w:tcPr>
          <w:p w14:paraId="609E56F9" w14:textId="3B350F79" w:rsidR="00C56F4A" w:rsidRPr="004F0DAB" w:rsidRDefault="00C56F4A" w:rsidP="00137749">
            <w:pPr>
              <w:jc w:val="center"/>
              <w:rPr>
                <w:rFonts w:ascii="Arial" w:hAnsi="Arial" w:cs="Arial"/>
                <w:b w:val="0"/>
              </w:rPr>
            </w:pPr>
            <w:r w:rsidRPr="004F0DAB">
              <w:rPr>
                <w:rFonts w:ascii="Arial" w:hAnsi="Arial" w:cs="Arial"/>
                <w:b w:val="0"/>
              </w:rPr>
              <w:t>0,60</w:t>
            </w:r>
            <w:r w:rsidR="005827C8">
              <w:rPr>
                <w:rFonts w:ascii="Arial" w:hAnsi="Arial" w:cs="Arial"/>
                <w:b w:val="0"/>
              </w:rPr>
              <w:t xml:space="preserve"> – 0,89</w:t>
            </w:r>
          </w:p>
        </w:tc>
      </w:tr>
      <w:tr w:rsidR="004F0DAB" w:rsidRPr="004F0DAB" w14:paraId="14EC58F5" w14:textId="77777777" w:rsidTr="00137749">
        <w:trPr>
          <w:trHeight w:hRule="exact" w:val="320"/>
        </w:trPr>
        <w:tc>
          <w:tcPr>
            <w:tcW w:w="5098" w:type="dxa"/>
            <w:vAlign w:val="center"/>
          </w:tcPr>
          <w:p w14:paraId="5B76B09B" w14:textId="77777777" w:rsidR="00C56F4A" w:rsidRPr="004F0DAB" w:rsidRDefault="00C56F4A" w:rsidP="0054282B">
            <w:pPr>
              <w:jc w:val="both"/>
              <w:rPr>
                <w:rFonts w:ascii="Arial" w:hAnsi="Arial" w:cs="Arial"/>
                <w:b w:val="0"/>
              </w:rPr>
            </w:pPr>
            <w:r w:rsidRPr="004F0DAB">
              <w:rPr>
                <w:rFonts w:ascii="Arial" w:hAnsi="Arial" w:cs="Arial"/>
                <w:b w:val="0"/>
              </w:rPr>
              <w:t>Fläche bebaut</w:t>
            </w:r>
          </w:p>
        </w:tc>
        <w:tc>
          <w:tcPr>
            <w:tcW w:w="2268" w:type="dxa"/>
            <w:vAlign w:val="center"/>
          </w:tcPr>
          <w:p w14:paraId="736215D4" w14:textId="63019AA3" w:rsidR="00C56F4A" w:rsidRPr="004F0DAB" w:rsidRDefault="00C56F4A" w:rsidP="00137749">
            <w:pPr>
              <w:jc w:val="center"/>
              <w:rPr>
                <w:rFonts w:ascii="Arial" w:hAnsi="Arial" w:cs="Arial"/>
                <w:b w:val="0"/>
              </w:rPr>
            </w:pPr>
            <w:r w:rsidRPr="004F0DAB">
              <w:rPr>
                <w:rFonts w:ascii="Arial" w:hAnsi="Arial" w:cs="Arial"/>
                <w:b w:val="0"/>
              </w:rPr>
              <w:t>0,90</w:t>
            </w:r>
            <w:r w:rsidR="005827C8">
              <w:rPr>
                <w:rFonts w:ascii="Arial" w:hAnsi="Arial" w:cs="Arial"/>
                <w:b w:val="0"/>
              </w:rPr>
              <w:t xml:space="preserve"> – 1,20</w:t>
            </w:r>
          </w:p>
        </w:tc>
      </w:tr>
      <w:tr w:rsidR="004F0DAB" w:rsidRPr="004F0DAB" w14:paraId="63985A95" w14:textId="77777777" w:rsidTr="00137749">
        <w:trPr>
          <w:trHeight w:hRule="exact" w:val="320"/>
        </w:trPr>
        <w:tc>
          <w:tcPr>
            <w:tcW w:w="5098" w:type="dxa"/>
            <w:vAlign w:val="center"/>
          </w:tcPr>
          <w:p w14:paraId="4A1D7B0E" w14:textId="77777777" w:rsidR="00C56F4A" w:rsidRPr="004F0DAB" w:rsidRDefault="00C56F4A" w:rsidP="0054282B">
            <w:pPr>
              <w:jc w:val="both"/>
              <w:rPr>
                <w:rFonts w:ascii="Arial" w:hAnsi="Arial" w:cs="Arial"/>
                <w:b w:val="0"/>
              </w:rPr>
            </w:pPr>
            <w:r w:rsidRPr="004F0DAB">
              <w:rPr>
                <w:rFonts w:ascii="Arial" w:hAnsi="Arial" w:cs="Arial"/>
                <w:b w:val="0"/>
              </w:rPr>
              <w:t>Fläche bebaut mit touristischer Nutzung</w:t>
            </w:r>
          </w:p>
        </w:tc>
        <w:tc>
          <w:tcPr>
            <w:tcW w:w="2268" w:type="dxa"/>
            <w:vAlign w:val="center"/>
          </w:tcPr>
          <w:p w14:paraId="6806AFEF" w14:textId="64EF41DF" w:rsidR="00C56F4A" w:rsidRPr="004F0DAB" w:rsidRDefault="00C56F4A" w:rsidP="00137749">
            <w:pPr>
              <w:jc w:val="center"/>
              <w:rPr>
                <w:rFonts w:ascii="Arial" w:hAnsi="Arial" w:cs="Arial"/>
                <w:b w:val="0"/>
              </w:rPr>
            </w:pPr>
            <w:r w:rsidRPr="004F0DAB">
              <w:rPr>
                <w:rFonts w:ascii="Arial" w:hAnsi="Arial" w:cs="Arial"/>
                <w:b w:val="0"/>
              </w:rPr>
              <w:t>1,2</w:t>
            </w:r>
            <w:r w:rsidR="005827C8">
              <w:rPr>
                <w:rFonts w:ascii="Arial" w:hAnsi="Arial" w:cs="Arial"/>
                <w:b w:val="0"/>
              </w:rPr>
              <w:t>1</w:t>
            </w:r>
          </w:p>
        </w:tc>
      </w:tr>
      <w:tr w:rsidR="004F0DAB" w:rsidRPr="004F0DAB" w14:paraId="7C822E2F" w14:textId="77777777" w:rsidTr="00137749">
        <w:trPr>
          <w:trHeight w:hRule="exact" w:val="320"/>
        </w:trPr>
        <w:tc>
          <w:tcPr>
            <w:tcW w:w="5098" w:type="dxa"/>
            <w:vAlign w:val="center"/>
          </w:tcPr>
          <w:p w14:paraId="66D80282" w14:textId="77777777" w:rsidR="00C56F4A" w:rsidRPr="004F0DAB" w:rsidRDefault="00C56F4A" w:rsidP="0054282B">
            <w:pPr>
              <w:jc w:val="both"/>
              <w:rPr>
                <w:rFonts w:ascii="Arial" w:hAnsi="Arial" w:cs="Arial"/>
                <w:b w:val="0"/>
              </w:rPr>
            </w:pPr>
            <w:r w:rsidRPr="004F0DAB">
              <w:rPr>
                <w:rFonts w:ascii="Arial" w:hAnsi="Arial" w:cs="Arial"/>
                <w:b w:val="0"/>
              </w:rPr>
              <w:t xml:space="preserve">Fläche Vereine mit </w:t>
            </w:r>
            <w:r w:rsidRPr="004F0DAB">
              <w:rPr>
                <w:rFonts w:ascii="Arial" w:hAnsi="Arial" w:cs="Arial"/>
              </w:rPr>
              <w:t>überwieg.</w:t>
            </w:r>
            <w:r w:rsidRPr="004F0DAB">
              <w:rPr>
                <w:rFonts w:ascii="Arial" w:hAnsi="Arial" w:cs="Arial"/>
                <w:b w:val="0"/>
              </w:rPr>
              <w:t xml:space="preserve"> Jugendsport</w:t>
            </w:r>
          </w:p>
        </w:tc>
        <w:tc>
          <w:tcPr>
            <w:tcW w:w="2268" w:type="dxa"/>
            <w:vAlign w:val="center"/>
          </w:tcPr>
          <w:p w14:paraId="07E52326" w14:textId="5E25989A" w:rsidR="00C56F4A" w:rsidRPr="004F0DAB" w:rsidRDefault="00C56F4A" w:rsidP="00137749">
            <w:pPr>
              <w:jc w:val="center"/>
              <w:rPr>
                <w:rFonts w:ascii="Arial" w:hAnsi="Arial" w:cs="Arial"/>
                <w:b w:val="0"/>
              </w:rPr>
            </w:pPr>
            <w:r w:rsidRPr="004F0DAB">
              <w:rPr>
                <w:rFonts w:ascii="Arial" w:hAnsi="Arial" w:cs="Arial"/>
                <w:b w:val="0"/>
              </w:rPr>
              <w:t>0,30</w:t>
            </w:r>
            <w:r w:rsidR="005827C8">
              <w:rPr>
                <w:rFonts w:ascii="Arial" w:hAnsi="Arial" w:cs="Arial"/>
                <w:b w:val="0"/>
              </w:rPr>
              <w:t xml:space="preserve"> – 0,59</w:t>
            </w:r>
          </w:p>
        </w:tc>
      </w:tr>
      <w:tr w:rsidR="004F0DAB" w:rsidRPr="004F0DAB" w14:paraId="2E69C957" w14:textId="77777777" w:rsidTr="00137749">
        <w:trPr>
          <w:trHeight w:hRule="exact" w:val="320"/>
        </w:trPr>
        <w:tc>
          <w:tcPr>
            <w:tcW w:w="5098" w:type="dxa"/>
            <w:vAlign w:val="center"/>
          </w:tcPr>
          <w:p w14:paraId="2932C8EC" w14:textId="77777777" w:rsidR="00C56F4A" w:rsidRPr="005827C8" w:rsidRDefault="00C56F4A" w:rsidP="0054282B">
            <w:pPr>
              <w:jc w:val="both"/>
              <w:rPr>
                <w:rFonts w:ascii="Arial" w:hAnsi="Arial" w:cs="Arial"/>
                <w:highlight w:val="yellow"/>
              </w:rPr>
            </w:pPr>
            <w:r w:rsidRPr="005827C8">
              <w:rPr>
                <w:rFonts w:ascii="Arial" w:hAnsi="Arial" w:cs="Arial"/>
                <w:b w:val="0"/>
                <w:highlight w:val="yellow"/>
              </w:rPr>
              <w:t>Räumlichkeiten Preis/m</w:t>
            </w:r>
            <w:r w:rsidRPr="005827C8">
              <w:rPr>
                <w:rFonts w:ascii="Arial" w:hAnsi="Arial" w:cs="Arial"/>
                <w:b w:val="0"/>
                <w:highlight w:val="yellow"/>
                <w:vertAlign w:val="superscript"/>
              </w:rPr>
              <w:t>2</w:t>
            </w:r>
            <w:r w:rsidRPr="005827C8">
              <w:rPr>
                <w:rFonts w:ascii="Arial" w:hAnsi="Arial" w:cs="Arial"/>
                <w:b w:val="0"/>
                <w:highlight w:val="yellow"/>
              </w:rPr>
              <w:t>/Monat</w:t>
            </w:r>
          </w:p>
        </w:tc>
        <w:tc>
          <w:tcPr>
            <w:tcW w:w="2268" w:type="dxa"/>
            <w:vAlign w:val="center"/>
          </w:tcPr>
          <w:p w14:paraId="1C52C55A" w14:textId="77777777" w:rsidR="00C56F4A" w:rsidRPr="005827C8" w:rsidRDefault="00C56F4A" w:rsidP="00137749">
            <w:pPr>
              <w:jc w:val="center"/>
              <w:rPr>
                <w:rFonts w:ascii="Arial" w:hAnsi="Arial" w:cs="Arial"/>
                <w:b w:val="0"/>
                <w:highlight w:val="yellow"/>
              </w:rPr>
            </w:pPr>
            <w:r w:rsidRPr="005827C8">
              <w:rPr>
                <w:rFonts w:ascii="Arial" w:hAnsi="Arial" w:cs="Arial"/>
                <w:b w:val="0"/>
                <w:highlight w:val="yellow"/>
              </w:rPr>
              <w:t>1,20 – 1,80</w:t>
            </w:r>
          </w:p>
        </w:tc>
      </w:tr>
      <w:tr w:rsidR="004F0DAB" w:rsidRPr="004F0DAB" w14:paraId="0BEA8791" w14:textId="77777777" w:rsidTr="00137749">
        <w:trPr>
          <w:trHeight w:hRule="exact" w:val="566"/>
        </w:trPr>
        <w:tc>
          <w:tcPr>
            <w:tcW w:w="5098" w:type="dxa"/>
            <w:vAlign w:val="center"/>
          </w:tcPr>
          <w:p w14:paraId="2B5DD890" w14:textId="77777777" w:rsidR="00C56F4A" w:rsidRPr="005827C8" w:rsidRDefault="00C56F4A" w:rsidP="0054282B">
            <w:pPr>
              <w:jc w:val="both"/>
              <w:rPr>
                <w:rFonts w:ascii="Arial" w:hAnsi="Arial" w:cs="Arial"/>
                <w:b w:val="0"/>
                <w:highlight w:val="yellow"/>
              </w:rPr>
            </w:pPr>
            <w:r w:rsidRPr="005827C8">
              <w:rPr>
                <w:rFonts w:ascii="Arial" w:hAnsi="Arial" w:cs="Arial"/>
                <w:b w:val="0"/>
                <w:highlight w:val="yellow"/>
              </w:rPr>
              <w:t>Räumlichkeiten mit touristischer Nutzung Preis/m²/Monat</w:t>
            </w:r>
          </w:p>
        </w:tc>
        <w:tc>
          <w:tcPr>
            <w:tcW w:w="2268" w:type="dxa"/>
            <w:vAlign w:val="center"/>
          </w:tcPr>
          <w:p w14:paraId="4A49CA81" w14:textId="77777777" w:rsidR="00C56F4A" w:rsidRPr="005827C8" w:rsidRDefault="00C56F4A" w:rsidP="00137749">
            <w:pPr>
              <w:jc w:val="center"/>
              <w:rPr>
                <w:rFonts w:ascii="Arial" w:hAnsi="Arial" w:cs="Arial"/>
                <w:b w:val="0"/>
                <w:highlight w:val="yellow"/>
              </w:rPr>
            </w:pPr>
            <w:r w:rsidRPr="005827C8">
              <w:rPr>
                <w:rFonts w:ascii="Arial" w:hAnsi="Arial" w:cs="Arial"/>
                <w:b w:val="0"/>
                <w:highlight w:val="yellow"/>
              </w:rPr>
              <w:t>6,00 – 10,</w:t>
            </w:r>
            <w:commentRangeStart w:id="20"/>
            <w:commentRangeStart w:id="21"/>
            <w:r w:rsidRPr="005827C8">
              <w:rPr>
                <w:rFonts w:ascii="Arial" w:hAnsi="Arial" w:cs="Arial"/>
                <w:b w:val="0"/>
                <w:highlight w:val="yellow"/>
              </w:rPr>
              <w:t>00</w:t>
            </w:r>
            <w:commentRangeEnd w:id="20"/>
            <w:r w:rsidR="005827C8">
              <w:rPr>
                <w:rStyle w:val="Kommentarzeichen"/>
              </w:rPr>
              <w:commentReference w:id="20"/>
            </w:r>
            <w:commentRangeEnd w:id="21"/>
            <w:r w:rsidR="00137749">
              <w:rPr>
                <w:rStyle w:val="Kommentarzeichen"/>
              </w:rPr>
              <w:commentReference w:id="21"/>
            </w:r>
          </w:p>
        </w:tc>
      </w:tr>
      <w:tr w:rsidR="00C56F4A" w:rsidRPr="004F0DAB" w14:paraId="74CC7660" w14:textId="77777777" w:rsidTr="00137749">
        <w:trPr>
          <w:trHeight w:hRule="exact" w:val="374"/>
        </w:trPr>
        <w:tc>
          <w:tcPr>
            <w:tcW w:w="5098" w:type="dxa"/>
            <w:vAlign w:val="center"/>
          </w:tcPr>
          <w:p w14:paraId="3F5F6AD7" w14:textId="77777777" w:rsidR="00C56F4A" w:rsidRPr="004F0DAB" w:rsidRDefault="00C56F4A" w:rsidP="0054282B">
            <w:pPr>
              <w:jc w:val="both"/>
              <w:rPr>
                <w:rFonts w:ascii="Arial" w:hAnsi="Arial" w:cs="Arial"/>
                <w:b w:val="0"/>
              </w:rPr>
            </w:pPr>
            <w:commentRangeStart w:id="22"/>
            <w:commentRangeStart w:id="23"/>
            <w:r w:rsidRPr="004F0DAB">
              <w:rPr>
                <w:rFonts w:ascii="Arial" w:hAnsi="Arial" w:cs="Arial"/>
                <w:b w:val="0"/>
              </w:rPr>
              <w:t>Wasserflächen</w:t>
            </w:r>
            <w:commentRangeEnd w:id="22"/>
            <w:r w:rsidR="00D641A7">
              <w:rPr>
                <w:rStyle w:val="Kommentarzeichen"/>
              </w:rPr>
              <w:commentReference w:id="22"/>
            </w:r>
            <w:commentRangeEnd w:id="23"/>
            <w:r w:rsidR="00137749">
              <w:rPr>
                <w:rStyle w:val="Kommentarzeichen"/>
              </w:rPr>
              <w:commentReference w:id="23"/>
            </w:r>
          </w:p>
        </w:tc>
        <w:tc>
          <w:tcPr>
            <w:tcW w:w="2268" w:type="dxa"/>
            <w:vAlign w:val="center"/>
          </w:tcPr>
          <w:p w14:paraId="4A92978A" w14:textId="548B7EC9" w:rsidR="00C56F4A" w:rsidRPr="004F0DAB" w:rsidRDefault="00C56F4A" w:rsidP="00137749">
            <w:pPr>
              <w:jc w:val="center"/>
              <w:rPr>
                <w:rFonts w:ascii="Arial" w:hAnsi="Arial" w:cs="Arial"/>
                <w:b w:val="0"/>
              </w:rPr>
            </w:pPr>
            <w:r w:rsidRPr="004F0DAB">
              <w:rPr>
                <w:rFonts w:ascii="Arial" w:hAnsi="Arial" w:cs="Arial"/>
                <w:b w:val="0"/>
              </w:rPr>
              <w:t>0,30</w:t>
            </w:r>
            <w:r w:rsidR="005827C8">
              <w:rPr>
                <w:rFonts w:ascii="Arial" w:hAnsi="Arial" w:cs="Arial"/>
                <w:b w:val="0"/>
              </w:rPr>
              <w:t xml:space="preserve"> - 0,40</w:t>
            </w:r>
          </w:p>
        </w:tc>
      </w:tr>
    </w:tbl>
    <w:p w14:paraId="62E63AA2" w14:textId="77777777" w:rsidR="00C56F4A" w:rsidRPr="0039290F" w:rsidRDefault="00C56F4A" w:rsidP="00C56F4A">
      <w:pPr>
        <w:jc w:val="both"/>
        <w:rPr>
          <w:rFonts w:ascii="Arial" w:hAnsi="Arial" w:cs="Arial"/>
          <w:b w:val="0"/>
          <w:bCs/>
        </w:rPr>
      </w:pPr>
    </w:p>
    <w:p w14:paraId="35643923" w14:textId="77777777" w:rsidR="00C56F4A" w:rsidRPr="0039290F" w:rsidRDefault="00C56F4A" w:rsidP="00C56F4A">
      <w:pPr>
        <w:jc w:val="both"/>
        <w:rPr>
          <w:rFonts w:ascii="Arial" w:hAnsi="Arial" w:cs="Arial"/>
          <w:b w:val="0"/>
          <w:bCs/>
        </w:rPr>
      </w:pPr>
      <w:r w:rsidRPr="0039290F">
        <w:rPr>
          <w:rFonts w:ascii="Arial" w:hAnsi="Arial" w:cs="Arial"/>
          <w:b w:val="0"/>
          <w:bCs/>
        </w:rPr>
        <w:t>Die Aktivitäten der einzelnen Vereine im Lausitzer Seenland sind hinsichtlich der Kinder- und Jugend</w:t>
      </w:r>
      <w:r w:rsidRPr="0039290F">
        <w:rPr>
          <w:rFonts w:ascii="Arial" w:hAnsi="Arial" w:cs="Arial"/>
          <w:b w:val="0"/>
          <w:bCs/>
        </w:rPr>
        <w:softHyphen/>
        <w:t>arbeit und Organisation von Regatten sehr unterschiedlich zu bewerten. Zur Würdigung dieser Tatsache kann ein Nachlass bei der Pacht gewährt werden:</w:t>
      </w:r>
    </w:p>
    <w:p w14:paraId="60F0B6D9" w14:textId="77777777" w:rsidR="00C56F4A" w:rsidRPr="0039290F" w:rsidRDefault="00C56F4A" w:rsidP="00C56F4A">
      <w:pPr>
        <w:jc w:val="both"/>
        <w:rPr>
          <w:rFonts w:ascii="Arial" w:hAnsi="Arial" w:cs="Arial"/>
          <w:b w:val="0"/>
          <w:bCs/>
        </w:rPr>
      </w:pPr>
    </w:p>
    <w:p w14:paraId="0DA39972" w14:textId="77777777" w:rsidR="00C56F4A" w:rsidRPr="0039290F" w:rsidRDefault="00C56F4A" w:rsidP="00C56F4A">
      <w:pPr>
        <w:jc w:val="both"/>
        <w:rPr>
          <w:rFonts w:ascii="Arial" w:hAnsi="Arial" w:cs="Arial"/>
          <w:b w:val="0"/>
          <w:bCs/>
        </w:rPr>
      </w:pPr>
      <w:r w:rsidRPr="0039290F">
        <w:rPr>
          <w:rFonts w:ascii="Arial" w:hAnsi="Arial" w:cs="Arial"/>
          <w:b w:val="0"/>
          <w:bCs/>
        </w:rPr>
        <w:t>Durchführung von Regatten mit Bedeutung für den ZV LSS und das Lausitzer Seenland</w:t>
      </w:r>
    </w:p>
    <w:p w14:paraId="5842727E" w14:textId="77777777" w:rsidR="00C56F4A" w:rsidRPr="0039290F" w:rsidRDefault="00C56F4A" w:rsidP="00C56F4A">
      <w:pPr>
        <w:jc w:val="both"/>
        <w:rPr>
          <w:rFonts w:ascii="Arial" w:hAnsi="Arial" w:cs="Arial"/>
          <w:b w:val="0"/>
          <w:bCs/>
        </w:rPr>
      </w:pPr>
    </w:p>
    <w:p w14:paraId="082F41F0" w14:textId="77777777" w:rsidR="00C56F4A" w:rsidRPr="0039290F" w:rsidRDefault="00C56F4A" w:rsidP="00C56F4A">
      <w:pPr>
        <w:jc w:val="both"/>
        <w:rPr>
          <w:rFonts w:ascii="Arial" w:hAnsi="Arial" w:cs="Arial"/>
          <w:b w:val="0"/>
          <w:bCs/>
        </w:rPr>
      </w:pPr>
      <w:r w:rsidRPr="0039290F">
        <w:rPr>
          <w:rFonts w:ascii="Arial" w:hAnsi="Arial" w:cs="Arial"/>
          <w:b w:val="0"/>
          <w:bCs/>
        </w:rPr>
        <w:t>- Veranstaltungskalender des Seglerverbandes mit 5 % der Pacht</w:t>
      </w:r>
    </w:p>
    <w:p w14:paraId="180158D3" w14:textId="77777777" w:rsidR="00C56F4A" w:rsidRPr="0039290F" w:rsidRDefault="00C56F4A" w:rsidP="00C56F4A">
      <w:pPr>
        <w:jc w:val="both"/>
        <w:rPr>
          <w:rFonts w:ascii="Arial" w:hAnsi="Arial" w:cs="Arial"/>
          <w:b w:val="0"/>
          <w:bCs/>
        </w:rPr>
      </w:pPr>
      <w:r w:rsidRPr="0039290F">
        <w:rPr>
          <w:rFonts w:ascii="Arial" w:hAnsi="Arial" w:cs="Arial"/>
          <w:b w:val="0"/>
          <w:bCs/>
        </w:rPr>
        <w:t>- Landesmeisterschaften Sachsen mit 10 % der Pacht</w:t>
      </w:r>
    </w:p>
    <w:p w14:paraId="06B958D1" w14:textId="77777777" w:rsidR="00C56F4A" w:rsidRPr="0039290F" w:rsidRDefault="00C56F4A" w:rsidP="00C56F4A">
      <w:pPr>
        <w:jc w:val="both"/>
        <w:rPr>
          <w:rFonts w:ascii="Arial" w:hAnsi="Arial" w:cs="Arial"/>
          <w:b w:val="0"/>
          <w:bCs/>
        </w:rPr>
      </w:pPr>
      <w:r w:rsidRPr="0039290F">
        <w:rPr>
          <w:rFonts w:ascii="Arial" w:hAnsi="Arial" w:cs="Arial"/>
          <w:b w:val="0"/>
          <w:bCs/>
        </w:rPr>
        <w:t>- Deutsche Meisterschaften mit 15 % der Pacht</w:t>
      </w:r>
    </w:p>
    <w:p w14:paraId="0F910C51" w14:textId="77777777" w:rsidR="00C56F4A" w:rsidRPr="0039290F" w:rsidRDefault="00C56F4A" w:rsidP="00C56F4A">
      <w:pPr>
        <w:jc w:val="both"/>
        <w:rPr>
          <w:rFonts w:ascii="Arial" w:hAnsi="Arial" w:cs="Arial"/>
          <w:b w:val="0"/>
          <w:bCs/>
        </w:rPr>
      </w:pPr>
      <w:r w:rsidRPr="0039290F">
        <w:rPr>
          <w:rFonts w:ascii="Arial" w:hAnsi="Arial" w:cs="Arial"/>
          <w:b w:val="0"/>
          <w:bCs/>
        </w:rPr>
        <w:t>- Europameisterschaften mit 20 % der Pacht</w:t>
      </w:r>
    </w:p>
    <w:p w14:paraId="4A92305B" w14:textId="77777777" w:rsidR="00C56F4A" w:rsidRPr="0039290F" w:rsidRDefault="00C56F4A" w:rsidP="00C56F4A">
      <w:pPr>
        <w:jc w:val="both"/>
        <w:rPr>
          <w:rFonts w:ascii="Arial" w:hAnsi="Arial" w:cs="Arial"/>
          <w:b w:val="0"/>
          <w:bCs/>
        </w:rPr>
      </w:pPr>
    </w:p>
    <w:p w14:paraId="6555DDFC" w14:textId="77777777" w:rsidR="00C56F4A" w:rsidRPr="0039290F" w:rsidRDefault="00C56F4A" w:rsidP="00C56F4A">
      <w:pPr>
        <w:jc w:val="both"/>
        <w:rPr>
          <w:rFonts w:ascii="Arial" w:hAnsi="Arial" w:cs="Arial"/>
          <w:b w:val="0"/>
          <w:bCs/>
        </w:rPr>
      </w:pPr>
      <w:r w:rsidRPr="0039290F">
        <w:rPr>
          <w:rFonts w:ascii="Arial" w:hAnsi="Arial" w:cs="Arial"/>
          <w:b w:val="0"/>
          <w:bCs/>
        </w:rPr>
        <w:t>Kinder- und Jugendarbeit mit regelmäßigem Übungs- und Wettkampfbetrieb:</w:t>
      </w:r>
    </w:p>
    <w:p w14:paraId="2A31FEF7" w14:textId="77777777" w:rsidR="00C56F4A" w:rsidRPr="0039290F" w:rsidRDefault="00C56F4A" w:rsidP="00C56F4A">
      <w:pPr>
        <w:jc w:val="both"/>
        <w:rPr>
          <w:rFonts w:ascii="Arial" w:hAnsi="Arial" w:cs="Arial"/>
          <w:b w:val="0"/>
          <w:bCs/>
        </w:rPr>
      </w:pPr>
    </w:p>
    <w:p w14:paraId="5B0F0B37" w14:textId="77777777" w:rsidR="00C56F4A" w:rsidRPr="0039290F" w:rsidRDefault="00C56F4A" w:rsidP="00C56F4A">
      <w:pPr>
        <w:jc w:val="both"/>
        <w:rPr>
          <w:rFonts w:ascii="Arial" w:hAnsi="Arial" w:cs="Arial"/>
          <w:b w:val="0"/>
          <w:bCs/>
        </w:rPr>
      </w:pPr>
      <w:r w:rsidRPr="0039290F">
        <w:rPr>
          <w:rFonts w:ascii="Arial" w:hAnsi="Arial" w:cs="Arial"/>
          <w:b w:val="0"/>
          <w:bCs/>
        </w:rPr>
        <w:t>- Anteil Kinder/Jugendliche bis 18 Jahre über 20 % mit 10 % der Pacht</w:t>
      </w:r>
    </w:p>
    <w:p w14:paraId="6B2E33BD" w14:textId="77777777" w:rsidR="00C56F4A" w:rsidRPr="0039290F" w:rsidRDefault="00C56F4A" w:rsidP="00C56F4A">
      <w:pPr>
        <w:jc w:val="both"/>
        <w:rPr>
          <w:rFonts w:ascii="Arial" w:hAnsi="Arial" w:cs="Arial"/>
          <w:b w:val="0"/>
        </w:rPr>
      </w:pPr>
      <w:r w:rsidRPr="0039290F">
        <w:rPr>
          <w:rFonts w:ascii="Arial" w:hAnsi="Arial" w:cs="Arial"/>
          <w:b w:val="0"/>
          <w:bCs/>
        </w:rPr>
        <w:t>- Anteil Kinder/Jugendliche bis 18 Jahre über 40 % mit 20 % der Pacht</w:t>
      </w:r>
    </w:p>
    <w:p w14:paraId="6683D60A" w14:textId="77777777" w:rsidR="00C56F4A" w:rsidRPr="0039290F" w:rsidRDefault="00C56F4A" w:rsidP="00C56F4A">
      <w:pPr>
        <w:jc w:val="both"/>
        <w:rPr>
          <w:rFonts w:ascii="Arial" w:hAnsi="Arial" w:cs="Arial"/>
          <w:b w:val="0"/>
        </w:rPr>
      </w:pPr>
    </w:p>
    <w:p w14:paraId="6AB72B8D" w14:textId="77777777" w:rsidR="00C56F4A" w:rsidRPr="0039290F" w:rsidRDefault="00C56F4A" w:rsidP="00C56F4A">
      <w:pPr>
        <w:pStyle w:val="Kopfzeile"/>
        <w:tabs>
          <w:tab w:val="clear" w:pos="4536"/>
          <w:tab w:val="clear" w:pos="9072"/>
        </w:tabs>
        <w:jc w:val="both"/>
        <w:rPr>
          <w:rFonts w:ascii="Arial" w:hAnsi="Arial" w:cs="Arial"/>
          <w:b w:val="0"/>
        </w:rPr>
      </w:pPr>
      <w:r w:rsidRPr="0039290F">
        <w:rPr>
          <w:rFonts w:ascii="Arial" w:hAnsi="Arial" w:cs="Arial"/>
          <w:b w:val="0"/>
        </w:rPr>
        <w:t xml:space="preserve">Bestehende Nutzungs- und Betreiberverträge bleiben von den Bedingungen unter 2 bis 5 unberührt, sofern sich aus diesen nicht die Möglichkeit einer Nutzungsgeldanpassung oder sonstige Einflussmöglichkeiten ergeben, für welche diese Nutzungsbedingungen gelten könnten. Bei einer Neuverhandlung des Betreiber- oder Nutzungsvertrages gelten diese Bedingungen zukünftig als Basis. </w:t>
      </w:r>
    </w:p>
    <w:p w14:paraId="1EA6B3A3" w14:textId="06610528" w:rsidR="00C17ABF" w:rsidRPr="0039290F" w:rsidRDefault="00C17ABF" w:rsidP="00772A43">
      <w:pPr>
        <w:jc w:val="both"/>
        <w:rPr>
          <w:rFonts w:ascii="Arial" w:hAnsi="Arial" w:cs="Arial"/>
        </w:rPr>
      </w:pPr>
    </w:p>
    <w:p w14:paraId="530F8F85" w14:textId="77777777" w:rsidR="00C47F85" w:rsidRPr="0039290F" w:rsidRDefault="00C47F85" w:rsidP="00772A43">
      <w:pPr>
        <w:jc w:val="both"/>
        <w:rPr>
          <w:rFonts w:ascii="Arial" w:hAnsi="Arial" w:cs="Arial"/>
        </w:rPr>
      </w:pPr>
    </w:p>
    <w:p w14:paraId="52F144D3" w14:textId="34D64694" w:rsidR="00427D0F" w:rsidRPr="0039290F" w:rsidRDefault="00427D0F" w:rsidP="00427D0F">
      <w:pPr>
        <w:jc w:val="both"/>
        <w:rPr>
          <w:rFonts w:ascii="Arial" w:hAnsi="Arial" w:cs="Arial"/>
        </w:rPr>
      </w:pPr>
      <w:r w:rsidRPr="0039290F">
        <w:rPr>
          <w:rFonts w:ascii="Arial" w:hAnsi="Arial" w:cs="Arial"/>
        </w:rPr>
        <w:t>1.</w:t>
      </w:r>
      <w:r w:rsidR="00076B07" w:rsidRPr="0039290F">
        <w:rPr>
          <w:rFonts w:ascii="Arial" w:hAnsi="Arial" w:cs="Arial"/>
        </w:rPr>
        <w:t>6</w:t>
      </w:r>
      <w:r w:rsidRPr="0039290F">
        <w:rPr>
          <w:rFonts w:ascii="Arial" w:hAnsi="Arial" w:cs="Arial"/>
        </w:rPr>
        <w:t>. Vermietungen von Flächen</w:t>
      </w:r>
      <w:r w:rsidRPr="0039290F">
        <w:rPr>
          <w:rFonts w:ascii="Arial" w:hAnsi="Arial" w:cs="Arial"/>
          <w:b w:val="0"/>
        </w:rPr>
        <w:t xml:space="preserve"> </w:t>
      </w:r>
      <w:r w:rsidRPr="0039290F">
        <w:rPr>
          <w:rFonts w:ascii="Arial" w:hAnsi="Arial" w:cs="Arial"/>
        </w:rPr>
        <w:t>ganzjährig</w:t>
      </w:r>
      <w:r w:rsidR="00076B07" w:rsidRPr="0039290F">
        <w:rPr>
          <w:rFonts w:ascii="Arial" w:hAnsi="Arial" w:cs="Arial"/>
        </w:rPr>
        <w:t xml:space="preserve"> </w:t>
      </w:r>
      <w:bookmarkStart w:id="24" w:name="_Hlk104276121"/>
      <w:r w:rsidR="00076B07" w:rsidRPr="0039290F">
        <w:rPr>
          <w:rFonts w:ascii="Arial" w:hAnsi="Arial" w:cs="Arial"/>
        </w:rPr>
        <w:t>(Vereine ausgenommen)</w:t>
      </w:r>
      <w:bookmarkEnd w:id="24"/>
    </w:p>
    <w:p w14:paraId="0CEA34E3" w14:textId="77777777" w:rsidR="00427D0F" w:rsidRPr="0039290F" w:rsidRDefault="00427D0F" w:rsidP="00427D0F">
      <w:pPr>
        <w:jc w:val="both"/>
        <w:rPr>
          <w:rFonts w:ascii="Arial" w:hAnsi="Arial" w:cs="Arial"/>
        </w:rPr>
      </w:pPr>
    </w:p>
    <w:p w14:paraId="0FFBA0F7" w14:textId="77777777" w:rsidR="00427D0F" w:rsidRPr="0039290F" w:rsidRDefault="00427D0F" w:rsidP="00427D0F">
      <w:pPr>
        <w:jc w:val="both"/>
        <w:rPr>
          <w:rFonts w:ascii="Arial" w:hAnsi="Arial" w:cs="Arial"/>
          <w:b w:val="0"/>
        </w:rPr>
      </w:pPr>
      <w:r w:rsidRPr="0039290F">
        <w:rPr>
          <w:rFonts w:ascii="Arial" w:hAnsi="Arial" w:cs="Arial"/>
          <w:b w:val="0"/>
        </w:rPr>
        <w:t>Die Preise für Außenanlagen wie z. B. Terrassen, Grünanlagen, Zuwegung, betreffen Flächen im Zusammenhang mit dem Abschluss eines Mietvertrages oder Nutzungsverträgen.</w:t>
      </w:r>
    </w:p>
    <w:p w14:paraId="435AD58F" w14:textId="77777777" w:rsidR="00427D0F" w:rsidRPr="0039290F" w:rsidRDefault="00427D0F" w:rsidP="00427D0F">
      <w:pPr>
        <w:jc w:val="both"/>
        <w:rPr>
          <w:rFonts w:ascii="Arial" w:hAnsi="Arial" w:cs="Arial"/>
          <w:b w:val="0"/>
        </w:rPr>
      </w:pPr>
    </w:p>
    <w:p w14:paraId="0EBFA0C6" w14:textId="77777777" w:rsidR="00427D0F" w:rsidRPr="0039290F" w:rsidRDefault="00427D0F" w:rsidP="00427D0F">
      <w:pPr>
        <w:jc w:val="both"/>
        <w:rPr>
          <w:rFonts w:ascii="Arial" w:hAnsi="Arial" w:cs="Arial"/>
          <w:b w:val="0"/>
        </w:rPr>
      </w:pPr>
      <w:r w:rsidRPr="0039290F">
        <w:rPr>
          <w:rFonts w:ascii="Arial" w:hAnsi="Arial" w:cs="Arial"/>
          <w:b w:val="0"/>
        </w:rPr>
        <w:t xml:space="preserve">Für die Miete/Pacht ist nach Analyse der Ist-Umsätze, Analyse des Businessplanes oder Vorliegen eines entsprechenden Gutachtens durch ein fachlich kompetentes Gremium, z. B. Hotel- und Gaststättenverband, ein anderer Mietzins zulässig. Sofern die Umsatzerwartung für ein Gewerbe in einem offensichtlichen Missverhältnis zur Miete steht, kann diese nach oben oder unten angepasst werden. </w:t>
      </w:r>
    </w:p>
    <w:p w14:paraId="68878CE4" w14:textId="77777777" w:rsidR="00427D0F" w:rsidRPr="0039290F" w:rsidRDefault="00427D0F" w:rsidP="00427D0F">
      <w:pPr>
        <w:jc w:val="both"/>
        <w:rPr>
          <w:rFonts w:ascii="Arial" w:hAnsi="Arial" w:cs="Arial"/>
          <w:b w:val="0"/>
          <w:shd w:val="clear" w:color="auto" w:fill="FFFFFF"/>
        </w:rPr>
      </w:pPr>
      <w:r w:rsidRPr="0039290F">
        <w:rPr>
          <w:rFonts w:ascii="Arial" w:hAnsi="Arial" w:cs="Arial"/>
          <w:b w:val="0"/>
        </w:rPr>
        <w:t xml:space="preserve">Bei der Vermietung von Flächen für gewerbliche Nutzung </w:t>
      </w:r>
      <w:r w:rsidRPr="0039290F">
        <w:rPr>
          <w:rFonts w:ascii="Arial" w:hAnsi="Arial" w:cs="Arial"/>
          <w:b w:val="0"/>
          <w:shd w:val="clear" w:color="auto" w:fill="FFFFFF"/>
        </w:rPr>
        <w:t>gilt der angegebene Preis als Mindestwert.</w:t>
      </w:r>
    </w:p>
    <w:p w14:paraId="3334F32D" w14:textId="77777777" w:rsidR="00427D0F" w:rsidRPr="0039290F" w:rsidRDefault="00427D0F" w:rsidP="00427D0F">
      <w:pPr>
        <w:jc w:val="both"/>
        <w:rPr>
          <w:rFonts w:ascii="Arial" w:hAnsi="Arial" w:cs="Arial"/>
        </w:rPr>
      </w:pPr>
    </w:p>
    <w:p w14:paraId="1161D1DA" w14:textId="1701BFCE" w:rsidR="00C47F85" w:rsidRDefault="00C47F85">
      <w:pPr>
        <w:spacing w:after="200" w:line="276" w:lineRule="auto"/>
        <w:rPr>
          <w:rFonts w:ascii="Arial" w:hAnsi="Arial" w:cs="Arial"/>
          <w:b w:val="0"/>
        </w:rPr>
      </w:pPr>
      <w:r>
        <w:rPr>
          <w:rFonts w:ascii="Arial" w:hAnsi="Arial" w:cs="Arial"/>
          <w:b w:val="0"/>
        </w:rPr>
        <w:br w:type="page"/>
      </w:r>
    </w:p>
    <w:tbl>
      <w:tblPr>
        <w:tblW w:w="73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086"/>
        <w:gridCol w:w="2280"/>
      </w:tblGrid>
      <w:tr w:rsidR="004F0DAB" w:rsidRPr="004F0DAB" w14:paraId="0CF45386" w14:textId="77777777" w:rsidTr="00137749">
        <w:trPr>
          <w:trHeight w:hRule="exact" w:val="425"/>
        </w:trPr>
        <w:tc>
          <w:tcPr>
            <w:tcW w:w="5086" w:type="dxa"/>
            <w:vAlign w:val="center"/>
          </w:tcPr>
          <w:p w14:paraId="70BC5D20" w14:textId="77777777" w:rsidR="00427D0F" w:rsidRPr="004F0DAB" w:rsidRDefault="00427D0F" w:rsidP="0054282B">
            <w:pPr>
              <w:jc w:val="both"/>
              <w:rPr>
                <w:rFonts w:ascii="Arial" w:hAnsi="Arial" w:cs="Arial"/>
              </w:rPr>
            </w:pPr>
            <w:r w:rsidRPr="004F0DAB">
              <w:rPr>
                <w:rFonts w:ascii="Arial" w:hAnsi="Arial" w:cs="Arial"/>
              </w:rPr>
              <w:lastRenderedPageBreak/>
              <w:t>Preis/m</w:t>
            </w:r>
            <w:r w:rsidRPr="004F0DAB">
              <w:rPr>
                <w:rFonts w:ascii="Arial" w:hAnsi="Arial" w:cs="Arial"/>
                <w:vertAlign w:val="superscript"/>
              </w:rPr>
              <w:t>2</w:t>
            </w:r>
            <w:r w:rsidRPr="004F0DAB">
              <w:rPr>
                <w:rFonts w:ascii="Arial" w:hAnsi="Arial" w:cs="Arial"/>
              </w:rPr>
              <w:t>/Jahr</w:t>
            </w:r>
          </w:p>
        </w:tc>
        <w:tc>
          <w:tcPr>
            <w:tcW w:w="2280" w:type="dxa"/>
            <w:tcBorders>
              <w:bottom w:val="dotted" w:sz="4" w:space="0" w:color="auto"/>
            </w:tcBorders>
            <w:vAlign w:val="center"/>
          </w:tcPr>
          <w:p w14:paraId="054D9907" w14:textId="4959A3F0" w:rsidR="00427D0F" w:rsidRPr="004F0DAB" w:rsidRDefault="000F3243" w:rsidP="00137749">
            <w:pPr>
              <w:jc w:val="center"/>
              <w:rPr>
                <w:rFonts w:ascii="Arial" w:hAnsi="Arial" w:cs="Arial"/>
              </w:rPr>
            </w:pPr>
            <w:r>
              <w:rPr>
                <w:rFonts w:ascii="Arial" w:hAnsi="Arial" w:cs="Arial"/>
              </w:rPr>
              <w:t xml:space="preserve">Entgelt in </w:t>
            </w:r>
            <w:r w:rsidR="00427D0F" w:rsidRPr="004F0DAB">
              <w:rPr>
                <w:rFonts w:ascii="Arial" w:hAnsi="Arial" w:cs="Arial"/>
              </w:rPr>
              <w:t xml:space="preserve">€ </w:t>
            </w:r>
            <w:r w:rsidR="00137749">
              <w:rPr>
                <w:rFonts w:ascii="Arial" w:hAnsi="Arial" w:cs="Arial"/>
              </w:rPr>
              <w:t>(</w:t>
            </w:r>
            <w:r w:rsidR="00427D0F" w:rsidRPr="004F0DAB">
              <w:rPr>
                <w:rFonts w:ascii="Arial" w:hAnsi="Arial" w:cs="Arial"/>
              </w:rPr>
              <w:t>brutto</w:t>
            </w:r>
            <w:r w:rsidR="00137749">
              <w:rPr>
                <w:rFonts w:ascii="Arial" w:hAnsi="Arial" w:cs="Arial"/>
              </w:rPr>
              <w:t>)</w:t>
            </w:r>
          </w:p>
        </w:tc>
      </w:tr>
      <w:tr w:rsidR="004F0DAB" w:rsidRPr="004F0DAB" w14:paraId="068788A5" w14:textId="77777777" w:rsidTr="00137749">
        <w:trPr>
          <w:trHeight w:hRule="exact" w:val="567"/>
        </w:trPr>
        <w:tc>
          <w:tcPr>
            <w:tcW w:w="5086" w:type="dxa"/>
            <w:vAlign w:val="center"/>
          </w:tcPr>
          <w:p w14:paraId="1434F514" w14:textId="77777777" w:rsidR="00427D0F" w:rsidRPr="004F0DAB" w:rsidRDefault="00427D0F" w:rsidP="0054282B">
            <w:pPr>
              <w:jc w:val="both"/>
              <w:rPr>
                <w:rFonts w:ascii="Arial" w:hAnsi="Arial" w:cs="Arial"/>
                <w:b w:val="0"/>
              </w:rPr>
            </w:pPr>
            <w:r w:rsidRPr="004F0DAB">
              <w:rPr>
                <w:rFonts w:ascii="Arial" w:hAnsi="Arial" w:cs="Arial"/>
                <w:b w:val="0"/>
              </w:rPr>
              <w:t>Fläche bebaut</w:t>
            </w:r>
          </w:p>
        </w:tc>
        <w:tc>
          <w:tcPr>
            <w:tcW w:w="2280" w:type="dxa"/>
            <w:shd w:val="clear" w:color="auto" w:fill="FFFFFF"/>
            <w:vAlign w:val="center"/>
          </w:tcPr>
          <w:p w14:paraId="4EAAB8FC" w14:textId="5A557435" w:rsidR="00427D0F" w:rsidRPr="004F0DAB" w:rsidRDefault="00427D0F" w:rsidP="00137749">
            <w:pPr>
              <w:jc w:val="center"/>
              <w:rPr>
                <w:rFonts w:ascii="Arial" w:hAnsi="Arial" w:cs="Arial"/>
                <w:b w:val="0"/>
              </w:rPr>
            </w:pPr>
            <w:r w:rsidRPr="004F0DAB">
              <w:rPr>
                <w:rFonts w:ascii="Arial" w:hAnsi="Arial" w:cs="Arial"/>
                <w:b w:val="0"/>
              </w:rPr>
              <w:t>5,00 – 25,00</w:t>
            </w:r>
          </w:p>
        </w:tc>
      </w:tr>
      <w:tr w:rsidR="004F0DAB" w:rsidRPr="004F0DAB" w14:paraId="7EBD62A4" w14:textId="77777777" w:rsidTr="00137749">
        <w:trPr>
          <w:trHeight w:hRule="exact" w:val="567"/>
        </w:trPr>
        <w:tc>
          <w:tcPr>
            <w:tcW w:w="5086" w:type="dxa"/>
            <w:tcBorders>
              <w:bottom w:val="dotted" w:sz="4" w:space="0" w:color="auto"/>
            </w:tcBorders>
            <w:vAlign w:val="center"/>
          </w:tcPr>
          <w:p w14:paraId="1891E767" w14:textId="77777777" w:rsidR="00427D0F" w:rsidRPr="004F0DAB" w:rsidRDefault="00427D0F" w:rsidP="0054282B">
            <w:pPr>
              <w:jc w:val="both"/>
              <w:rPr>
                <w:rFonts w:ascii="Arial" w:hAnsi="Arial" w:cs="Arial"/>
                <w:b w:val="0"/>
              </w:rPr>
            </w:pPr>
            <w:r w:rsidRPr="004F0DAB">
              <w:rPr>
                <w:rFonts w:ascii="Arial" w:hAnsi="Arial" w:cs="Arial"/>
                <w:b w:val="0"/>
              </w:rPr>
              <w:t xml:space="preserve">Fläche unbebaut </w:t>
            </w:r>
          </w:p>
        </w:tc>
        <w:tc>
          <w:tcPr>
            <w:tcW w:w="2280" w:type="dxa"/>
            <w:tcBorders>
              <w:bottom w:val="dotted" w:sz="4" w:space="0" w:color="auto"/>
            </w:tcBorders>
            <w:shd w:val="clear" w:color="auto" w:fill="FFFFFF"/>
            <w:vAlign w:val="center"/>
          </w:tcPr>
          <w:p w14:paraId="30671C82" w14:textId="77777777" w:rsidR="00427D0F" w:rsidRPr="004F0DAB" w:rsidRDefault="00427D0F" w:rsidP="00137749">
            <w:pPr>
              <w:jc w:val="center"/>
              <w:rPr>
                <w:rFonts w:ascii="Arial" w:hAnsi="Arial" w:cs="Arial"/>
                <w:b w:val="0"/>
              </w:rPr>
            </w:pPr>
            <w:r w:rsidRPr="004F0DAB">
              <w:rPr>
                <w:rFonts w:ascii="Arial" w:hAnsi="Arial" w:cs="Arial"/>
                <w:b w:val="0"/>
              </w:rPr>
              <w:t>2,50 – 15,00</w:t>
            </w:r>
          </w:p>
        </w:tc>
      </w:tr>
      <w:tr w:rsidR="004F0DAB" w:rsidRPr="004F0DAB" w14:paraId="4EB1D69C" w14:textId="77777777" w:rsidTr="00137749">
        <w:trPr>
          <w:trHeight w:hRule="exact" w:val="567"/>
        </w:trPr>
        <w:tc>
          <w:tcPr>
            <w:tcW w:w="5086" w:type="dxa"/>
            <w:shd w:val="clear" w:color="auto" w:fill="FFFFFF"/>
            <w:vAlign w:val="center"/>
          </w:tcPr>
          <w:p w14:paraId="427E2F5B" w14:textId="77777777" w:rsidR="00427D0F" w:rsidRPr="004F0DAB" w:rsidRDefault="00427D0F" w:rsidP="0054282B">
            <w:pPr>
              <w:jc w:val="both"/>
              <w:rPr>
                <w:rFonts w:ascii="Arial" w:hAnsi="Arial" w:cs="Arial"/>
                <w:b w:val="0"/>
              </w:rPr>
            </w:pPr>
            <w:r w:rsidRPr="004F0DAB">
              <w:rPr>
                <w:rFonts w:ascii="Arial" w:hAnsi="Arial" w:cs="Arial"/>
                <w:b w:val="0"/>
              </w:rPr>
              <w:t>Fläche befestigt oder Terrasse</w:t>
            </w:r>
          </w:p>
        </w:tc>
        <w:tc>
          <w:tcPr>
            <w:tcW w:w="2280" w:type="dxa"/>
            <w:shd w:val="clear" w:color="auto" w:fill="FFFFFF"/>
            <w:vAlign w:val="center"/>
          </w:tcPr>
          <w:p w14:paraId="7DEB809C" w14:textId="77777777" w:rsidR="00427D0F" w:rsidRPr="004F0DAB" w:rsidRDefault="00427D0F" w:rsidP="00137749">
            <w:pPr>
              <w:jc w:val="center"/>
              <w:rPr>
                <w:rFonts w:ascii="Arial" w:hAnsi="Arial" w:cs="Arial"/>
                <w:b w:val="0"/>
              </w:rPr>
            </w:pPr>
            <w:r w:rsidRPr="004F0DAB">
              <w:rPr>
                <w:rFonts w:ascii="Arial" w:hAnsi="Arial" w:cs="Arial"/>
                <w:b w:val="0"/>
              </w:rPr>
              <w:t>3,50 – 20,00</w:t>
            </w:r>
          </w:p>
        </w:tc>
      </w:tr>
      <w:tr w:rsidR="004F0DAB" w:rsidRPr="004F0DAB" w14:paraId="48AB87FA" w14:textId="77777777" w:rsidTr="00137749">
        <w:trPr>
          <w:trHeight w:hRule="exact" w:val="567"/>
        </w:trPr>
        <w:tc>
          <w:tcPr>
            <w:tcW w:w="5086" w:type="dxa"/>
            <w:shd w:val="clear" w:color="auto" w:fill="FFFFFF"/>
            <w:vAlign w:val="center"/>
          </w:tcPr>
          <w:p w14:paraId="1782F4EB" w14:textId="77777777" w:rsidR="00427D0F" w:rsidRPr="004F0DAB" w:rsidRDefault="00427D0F" w:rsidP="0054282B">
            <w:pPr>
              <w:jc w:val="both"/>
              <w:rPr>
                <w:rFonts w:ascii="Arial" w:hAnsi="Arial" w:cs="Arial"/>
                <w:b w:val="0"/>
              </w:rPr>
            </w:pPr>
            <w:r w:rsidRPr="004F0DAB">
              <w:rPr>
                <w:rFonts w:ascii="Arial" w:hAnsi="Arial" w:cs="Arial"/>
                <w:b w:val="0"/>
              </w:rPr>
              <w:t>Grünfläche/Freianlage</w:t>
            </w:r>
          </w:p>
        </w:tc>
        <w:tc>
          <w:tcPr>
            <w:tcW w:w="2280" w:type="dxa"/>
            <w:shd w:val="clear" w:color="auto" w:fill="FFFFFF"/>
            <w:vAlign w:val="center"/>
          </w:tcPr>
          <w:p w14:paraId="15FA9179" w14:textId="1B57F3BE" w:rsidR="00427D0F" w:rsidRPr="004F0DAB" w:rsidRDefault="00427D0F" w:rsidP="00137749">
            <w:pPr>
              <w:jc w:val="center"/>
              <w:rPr>
                <w:rFonts w:ascii="Arial" w:hAnsi="Arial" w:cs="Arial"/>
                <w:b w:val="0"/>
              </w:rPr>
            </w:pPr>
            <w:r w:rsidRPr="004F0DAB">
              <w:rPr>
                <w:rFonts w:ascii="Arial" w:hAnsi="Arial" w:cs="Arial"/>
                <w:b w:val="0"/>
              </w:rPr>
              <w:t>1,50 – 15,00</w:t>
            </w:r>
          </w:p>
        </w:tc>
      </w:tr>
      <w:tr w:rsidR="004F0DAB" w:rsidRPr="004F0DAB" w14:paraId="68F9AED8" w14:textId="77777777" w:rsidTr="00137749">
        <w:trPr>
          <w:trHeight w:hRule="exact" w:val="567"/>
        </w:trPr>
        <w:tc>
          <w:tcPr>
            <w:tcW w:w="5086" w:type="dxa"/>
            <w:shd w:val="clear" w:color="auto" w:fill="FFFFFF"/>
            <w:vAlign w:val="center"/>
          </w:tcPr>
          <w:p w14:paraId="778C646C" w14:textId="77777777" w:rsidR="00427D0F" w:rsidRPr="004F0DAB" w:rsidRDefault="00427D0F" w:rsidP="0054282B">
            <w:pPr>
              <w:jc w:val="both"/>
              <w:rPr>
                <w:rFonts w:ascii="Arial" w:hAnsi="Arial" w:cs="Arial"/>
                <w:b w:val="0"/>
              </w:rPr>
            </w:pPr>
            <w:r w:rsidRPr="004F0DAB">
              <w:rPr>
                <w:rFonts w:ascii="Arial" w:hAnsi="Arial" w:cs="Arial"/>
                <w:b w:val="0"/>
              </w:rPr>
              <w:t>Sonstige Außenanlagen</w:t>
            </w:r>
          </w:p>
        </w:tc>
        <w:tc>
          <w:tcPr>
            <w:tcW w:w="2280" w:type="dxa"/>
            <w:shd w:val="clear" w:color="auto" w:fill="FFFFFF"/>
            <w:vAlign w:val="center"/>
          </w:tcPr>
          <w:p w14:paraId="5FF584EF" w14:textId="77777777" w:rsidR="00427D0F" w:rsidRPr="004F0DAB" w:rsidRDefault="00427D0F" w:rsidP="00137749">
            <w:pPr>
              <w:jc w:val="center"/>
              <w:rPr>
                <w:rFonts w:ascii="Arial" w:hAnsi="Arial" w:cs="Arial"/>
                <w:b w:val="0"/>
              </w:rPr>
            </w:pPr>
            <w:r w:rsidRPr="004F0DAB">
              <w:rPr>
                <w:rFonts w:ascii="Arial" w:hAnsi="Arial" w:cs="Arial"/>
                <w:b w:val="0"/>
              </w:rPr>
              <w:t>1,00 – 10,00</w:t>
            </w:r>
          </w:p>
        </w:tc>
      </w:tr>
      <w:tr w:rsidR="004F0DAB" w:rsidRPr="004F0DAB" w14:paraId="6D83D0B7" w14:textId="77777777" w:rsidTr="00137749">
        <w:trPr>
          <w:trHeight w:hRule="exact" w:val="567"/>
        </w:trPr>
        <w:tc>
          <w:tcPr>
            <w:tcW w:w="5086" w:type="dxa"/>
            <w:shd w:val="clear" w:color="auto" w:fill="FFFFFF"/>
            <w:vAlign w:val="center"/>
          </w:tcPr>
          <w:p w14:paraId="4DB5957F" w14:textId="36AAA872" w:rsidR="00427D0F" w:rsidRPr="004F0DAB" w:rsidRDefault="00A22DAD" w:rsidP="0054282B">
            <w:pPr>
              <w:jc w:val="both"/>
              <w:rPr>
                <w:rFonts w:ascii="Arial" w:hAnsi="Arial" w:cs="Arial"/>
                <w:b w:val="0"/>
              </w:rPr>
            </w:pPr>
            <w:commentRangeStart w:id="25"/>
            <w:r w:rsidRPr="004F0DAB">
              <w:rPr>
                <w:rFonts w:ascii="Arial" w:hAnsi="Arial" w:cs="Arial"/>
                <w:b w:val="0"/>
              </w:rPr>
              <w:t>v</w:t>
            </w:r>
            <w:r w:rsidR="00427D0F" w:rsidRPr="004F0DAB">
              <w:rPr>
                <w:rFonts w:ascii="Arial" w:hAnsi="Arial" w:cs="Arial"/>
                <w:b w:val="0"/>
              </w:rPr>
              <w:t>on ZV LSS gepachtete Wasserfläche</w:t>
            </w:r>
            <w:commentRangeEnd w:id="25"/>
            <w:r w:rsidR="00D41018">
              <w:rPr>
                <w:rStyle w:val="Kommentarzeichen"/>
              </w:rPr>
              <w:commentReference w:id="25"/>
            </w:r>
          </w:p>
        </w:tc>
        <w:tc>
          <w:tcPr>
            <w:tcW w:w="2280" w:type="dxa"/>
            <w:shd w:val="clear" w:color="auto" w:fill="FFFFFF"/>
            <w:vAlign w:val="center"/>
          </w:tcPr>
          <w:p w14:paraId="4A34FABC" w14:textId="1799013F" w:rsidR="00427D0F" w:rsidRPr="004F0DAB" w:rsidRDefault="00427D0F" w:rsidP="00137749">
            <w:pPr>
              <w:jc w:val="center"/>
              <w:rPr>
                <w:rFonts w:ascii="Arial" w:hAnsi="Arial" w:cs="Arial"/>
                <w:b w:val="0"/>
              </w:rPr>
            </w:pPr>
            <w:r w:rsidRPr="004F0DAB">
              <w:rPr>
                <w:rFonts w:ascii="Arial" w:hAnsi="Arial" w:cs="Arial"/>
                <w:b w:val="0"/>
              </w:rPr>
              <w:t>0,30 – 0,</w:t>
            </w:r>
            <w:r w:rsidR="0070341E" w:rsidRPr="004F0DAB">
              <w:rPr>
                <w:rFonts w:ascii="Arial" w:hAnsi="Arial" w:cs="Arial"/>
                <w:b w:val="0"/>
              </w:rPr>
              <w:t>6</w:t>
            </w:r>
            <w:r w:rsidRPr="004F0DAB">
              <w:rPr>
                <w:rFonts w:ascii="Arial" w:hAnsi="Arial" w:cs="Arial"/>
                <w:b w:val="0"/>
              </w:rPr>
              <w:t>0</w:t>
            </w:r>
          </w:p>
        </w:tc>
      </w:tr>
      <w:tr w:rsidR="004F0DAB" w:rsidRPr="004F0DAB" w14:paraId="7CF4A827" w14:textId="77777777" w:rsidTr="00137749">
        <w:trPr>
          <w:trHeight w:hRule="exact" w:val="567"/>
        </w:trPr>
        <w:tc>
          <w:tcPr>
            <w:tcW w:w="5086" w:type="dxa"/>
            <w:vAlign w:val="center"/>
          </w:tcPr>
          <w:p w14:paraId="74EAF530" w14:textId="77777777" w:rsidR="00427D0F" w:rsidRPr="00CD7E48" w:rsidRDefault="00427D0F" w:rsidP="0054282B">
            <w:pPr>
              <w:jc w:val="both"/>
              <w:rPr>
                <w:rFonts w:ascii="Arial" w:hAnsi="Arial" w:cs="Arial"/>
                <w:b w:val="0"/>
                <w:highlight w:val="yellow"/>
              </w:rPr>
            </w:pPr>
            <w:r w:rsidRPr="00CD7E48">
              <w:rPr>
                <w:rFonts w:ascii="Arial" w:hAnsi="Arial" w:cs="Arial"/>
                <w:b w:val="0"/>
                <w:highlight w:val="yellow"/>
              </w:rPr>
              <w:t>Fahrzeugstellfläche/</w:t>
            </w:r>
            <w:proofErr w:type="gramStart"/>
            <w:r w:rsidRPr="00CD7E48">
              <w:rPr>
                <w:rFonts w:ascii="Arial" w:hAnsi="Arial" w:cs="Arial"/>
                <w:b w:val="0"/>
                <w:highlight w:val="yellow"/>
              </w:rPr>
              <w:t>Mon./</w:t>
            </w:r>
            <w:proofErr w:type="gramEnd"/>
            <w:r w:rsidRPr="00CD7E48">
              <w:rPr>
                <w:rFonts w:ascii="Arial" w:hAnsi="Arial" w:cs="Arial"/>
                <w:b w:val="0"/>
                <w:highlight w:val="yellow"/>
              </w:rPr>
              <w:t>Gewerbe</w:t>
            </w:r>
          </w:p>
        </w:tc>
        <w:tc>
          <w:tcPr>
            <w:tcW w:w="2280" w:type="dxa"/>
            <w:shd w:val="clear" w:color="auto" w:fill="FFFFFF"/>
            <w:vAlign w:val="center"/>
          </w:tcPr>
          <w:p w14:paraId="74CD2440" w14:textId="77777777" w:rsidR="00427D0F" w:rsidRPr="00CD7E48" w:rsidRDefault="00427D0F" w:rsidP="00137749">
            <w:pPr>
              <w:jc w:val="center"/>
              <w:rPr>
                <w:rFonts w:ascii="Arial" w:hAnsi="Arial" w:cs="Arial"/>
                <w:b w:val="0"/>
                <w:highlight w:val="yellow"/>
              </w:rPr>
            </w:pPr>
            <w:r w:rsidRPr="00CD7E48">
              <w:rPr>
                <w:rFonts w:ascii="Arial" w:hAnsi="Arial" w:cs="Arial"/>
                <w:b w:val="0"/>
                <w:highlight w:val="yellow"/>
              </w:rPr>
              <w:t>25,00</w:t>
            </w:r>
          </w:p>
        </w:tc>
      </w:tr>
      <w:tr w:rsidR="004F0DAB" w:rsidRPr="004F0DAB" w14:paraId="0AAEB5B5" w14:textId="77777777" w:rsidTr="00137749">
        <w:trPr>
          <w:trHeight w:hRule="exact" w:val="567"/>
        </w:trPr>
        <w:tc>
          <w:tcPr>
            <w:tcW w:w="5086" w:type="dxa"/>
            <w:vAlign w:val="center"/>
          </w:tcPr>
          <w:p w14:paraId="50E3D894" w14:textId="77777777" w:rsidR="00427D0F" w:rsidRPr="00CD7E48" w:rsidRDefault="00427D0F" w:rsidP="0054282B">
            <w:pPr>
              <w:jc w:val="both"/>
              <w:rPr>
                <w:rFonts w:ascii="Arial" w:hAnsi="Arial" w:cs="Arial"/>
                <w:b w:val="0"/>
                <w:highlight w:val="yellow"/>
              </w:rPr>
            </w:pPr>
            <w:commentRangeStart w:id="26"/>
            <w:commentRangeStart w:id="27"/>
            <w:r w:rsidRPr="00CD7E48">
              <w:rPr>
                <w:rFonts w:ascii="Arial" w:hAnsi="Arial" w:cs="Arial"/>
                <w:b w:val="0"/>
                <w:highlight w:val="yellow"/>
              </w:rPr>
              <w:t>Fahrzeugstellfläche/</w:t>
            </w:r>
            <w:proofErr w:type="gramStart"/>
            <w:r w:rsidRPr="00CD7E48">
              <w:rPr>
                <w:rFonts w:ascii="Arial" w:hAnsi="Arial" w:cs="Arial"/>
                <w:b w:val="0"/>
                <w:highlight w:val="yellow"/>
              </w:rPr>
              <w:t>Mon./</w:t>
            </w:r>
            <w:proofErr w:type="gramEnd"/>
            <w:r w:rsidRPr="00CD7E48">
              <w:rPr>
                <w:rFonts w:ascii="Arial" w:hAnsi="Arial" w:cs="Arial"/>
                <w:b w:val="0"/>
                <w:highlight w:val="yellow"/>
              </w:rPr>
              <w:t>Privat</w:t>
            </w:r>
          </w:p>
        </w:tc>
        <w:tc>
          <w:tcPr>
            <w:tcW w:w="2280" w:type="dxa"/>
            <w:shd w:val="clear" w:color="auto" w:fill="FFFFFF"/>
            <w:vAlign w:val="center"/>
          </w:tcPr>
          <w:p w14:paraId="4FF87BB5" w14:textId="77777777" w:rsidR="00427D0F" w:rsidRPr="00CD7E48" w:rsidRDefault="00427D0F" w:rsidP="00137749">
            <w:pPr>
              <w:jc w:val="center"/>
              <w:rPr>
                <w:rFonts w:ascii="Arial" w:hAnsi="Arial" w:cs="Arial"/>
                <w:b w:val="0"/>
                <w:highlight w:val="yellow"/>
              </w:rPr>
            </w:pPr>
            <w:r w:rsidRPr="00CD7E48">
              <w:rPr>
                <w:rFonts w:ascii="Arial" w:hAnsi="Arial" w:cs="Arial"/>
                <w:b w:val="0"/>
                <w:highlight w:val="yellow"/>
              </w:rPr>
              <w:t>17,00</w:t>
            </w:r>
            <w:commentRangeEnd w:id="26"/>
            <w:r w:rsidR="00CD7E48" w:rsidRPr="00CD7E48">
              <w:rPr>
                <w:rStyle w:val="Kommentarzeichen"/>
                <w:highlight w:val="yellow"/>
              </w:rPr>
              <w:commentReference w:id="26"/>
            </w:r>
            <w:r w:rsidR="00137749">
              <w:rPr>
                <w:rStyle w:val="Kommentarzeichen"/>
              </w:rPr>
              <w:commentReference w:id="27"/>
            </w:r>
          </w:p>
        </w:tc>
      </w:tr>
      <w:commentRangeEnd w:id="27"/>
      <w:tr w:rsidR="004F0DAB" w:rsidRPr="004F0DAB" w14:paraId="55C01A0D" w14:textId="77777777" w:rsidTr="00137749">
        <w:trPr>
          <w:trHeight w:hRule="exact" w:val="567"/>
        </w:trPr>
        <w:tc>
          <w:tcPr>
            <w:tcW w:w="5086" w:type="dxa"/>
            <w:tcBorders>
              <w:bottom w:val="dotted" w:sz="4" w:space="0" w:color="auto"/>
            </w:tcBorders>
            <w:vAlign w:val="center"/>
          </w:tcPr>
          <w:p w14:paraId="6B7DAA42" w14:textId="4DBE3CCF" w:rsidR="00427D0F" w:rsidRPr="004F0DAB" w:rsidRDefault="00427D0F" w:rsidP="0054282B">
            <w:pPr>
              <w:jc w:val="both"/>
              <w:rPr>
                <w:rFonts w:ascii="Arial" w:hAnsi="Arial" w:cs="Arial"/>
                <w:b w:val="0"/>
              </w:rPr>
            </w:pPr>
            <w:proofErr w:type="spellStart"/>
            <w:r w:rsidRPr="004F0DAB">
              <w:rPr>
                <w:rFonts w:ascii="Arial" w:hAnsi="Arial" w:cs="Arial"/>
                <w:b w:val="0"/>
              </w:rPr>
              <w:t>Trailerparkplatz</w:t>
            </w:r>
            <w:proofErr w:type="spellEnd"/>
            <w:r w:rsidRPr="004F0DAB">
              <w:rPr>
                <w:rFonts w:ascii="Arial" w:hAnsi="Arial" w:cs="Arial"/>
                <w:b w:val="0"/>
              </w:rPr>
              <w:t xml:space="preserve"> </w:t>
            </w:r>
            <w:r w:rsidR="00CD7E48">
              <w:rPr>
                <w:rFonts w:ascii="Arial" w:hAnsi="Arial" w:cs="Arial"/>
                <w:b w:val="0"/>
              </w:rPr>
              <w:t xml:space="preserve">(asphaltierter Bereich </w:t>
            </w:r>
            <w:commentRangeStart w:id="28"/>
            <w:commentRangeStart w:id="29"/>
            <w:r w:rsidR="00CD7E48">
              <w:rPr>
                <w:rFonts w:ascii="Arial" w:hAnsi="Arial" w:cs="Arial"/>
                <w:b w:val="0"/>
              </w:rPr>
              <w:t>gesamt</w:t>
            </w:r>
            <w:commentRangeEnd w:id="28"/>
            <w:r w:rsidR="008D0E30">
              <w:rPr>
                <w:rStyle w:val="Kommentarzeichen"/>
              </w:rPr>
              <w:commentReference w:id="28"/>
            </w:r>
            <w:commentRangeEnd w:id="29"/>
            <w:r w:rsidR="00D41018">
              <w:rPr>
                <w:rStyle w:val="Kommentarzeichen"/>
              </w:rPr>
              <w:commentReference w:id="29"/>
            </w:r>
            <w:r w:rsidR="00CD7E48">
              <w:rPr>
                <w:rFonts w:ascii="Arial" w:hAnsi="Arial" w:cs="Arial"/>
                <w:b w:val="0"/>
              </w:rPr>
              <w:t xml:space="preserve">) </w:t>
            </w:r>
            <w:r w:rsidRPr="004F0DAB">
              <w:rPr>
                <w:rFonts w:ascii="Arial" w:hAnsi="Arial" w:cs="Arial"/>
                <w:b w:val="0"/>
              </w:rPr>
              <w:t>vor der Saison/ Woche</w:t>
            </w:r>
          </w:p>
        </w:tc>
        <w:tc>
          <w:tcPr>
            <w:tcW w:w="2280" w:type="dxa"/>
            <w:tcBorders>
              <w:bottom w:val="dotted" w:sz="4" w:space="0" w:color="auto"/>
            </w:tcBorders>
            <w:shd w:val="clear" w:color="auto" w:fill="FFFFFF"/>
            <w:vAlign w:val="center"/>
          </w:tcPr>
          <w:p w14:paraId="4EF98715" w14:textId="77777777" w:rsidR="00427D0F" w:rsidRPr="004F0DAB" w:rsidRDefault="00427D0F" w:rsidP="00137749">
            <w:pPr>
              <w:jc w:val="center"/>
              <w:rPr>
                <w:rFonts w:ascii="Arial" w:hAnsi="Arial" w:cs="Arial"/>
                <w:b w:val="0"/>
              </w:rPr>
            </w:pPr>
            <w:r w:rsidRPr="004F0DAB">
              <w:rPr>
                <w:rFonts w:ascii="Arial" w:hAnsi="Arial" w:cs="Arial"/>
                <w:b w:val="0"/>
              </w:rPr>
              <w:t>90,00</w:t>
            </w:r>
          </w:p>
        </w:tc>
      </w:tr>
    </w:tbl>
    <w:p w14:paraId="4E475FB6" w14:textId="4D42AC80" w:rsidR="00991FCB" w:rsidRDefault="00991FCB" w:rsidP="00772A43">
      <w:pPr>
        <w:jc w:val="both"/>
        <w:rPr>
          <w:rFonts w:ascii="Arial" w:hAnsi="Arial" w:cs="Arial"/>
        </w:rPr>
      </w:pPr>
      <w:bookmarkStart w:id="30" w:name="_Hlk104276676"/>
    </w:p>
    <w:p w14:paraId="11E08FF5" w14:textId="77777777" w:rsidR="00C47F85" w:rsidRPr="004F0DAB" w:rsidRDefault="00C47F85" w:rsidP="00772A43">
      <w:pPr>
        <w:jc w:val="both"/>
        <w:rPr>
          <w:rFonts w:ascii="Arial" w:hAnsi="Arial" w:cs="Arial"/>
        </w:rPr>
      </w:pPr>
    </w:p>
    <w:p w14:paraId="3B77F668" w14:textId="35D1EE7C" w:rsidR="00F9470F" w:rsidRPr="004F0DAB" w:rsidRDefault="00076B07" w:rsidP="00F9470F">
      <w:pPr>
        <w:pStyle w:val="Kopfzeile"/>
        <w:tabs>
          <w:tab w:val="clear" w:pos="4536"/>
          <w:tab w:val="clear" w:pos="9072"/>
        </w:tabs>
        <w:jc w:val="both"/>
        <w:rPr>
          <w:rFonts w:ascii="Arial" w:hAnsi="Arial" w:cs="Arial"/>
        </w:rPr>
      </w:pPr>
      <w:r w:rsidRPr="004F0DAB">
        <w:rPr>
          <w:rFonts w:ascii="Arial" w:hAnsi="Arial" w:cs="Arial"/>
        </w:rPr>
        <w:t>1.7</w:t>
      </w:r>
      <w:r w:rsidR="00F9470F" w:rsidRPr="004F0DAB">
        <w:rPr>
          <w:rFonts w:ascii="Arial" w:hAnsi="Arial" w:cs="Arial"/>
        </w:rPr>
        <w:t>. Kurzzeitvermietungen von Flächen für Veranstaltungen etc.</w:t>
      </w:r>
    </w:p>
    <w:p w14:paraId="0434D258" w14:textId="77777777" w:rsidR="00F9470F" w:rsidRPr="004F0DAB" w:rsidRDefault="00F9470F" w:rsidP="00F9470F">
      <w:pPr>
        <w:pStyle w:val="Kopfzeile"/>
        <w:tabs>
          <w:tab w:val="clear" w:pos="4536"/>
          <w:tab w:val="clear" w:pos="9072"/>
        </w:tabs>
        <w:jc w:val="both"/>
        <w:rPr>
          <w:rFonts w:ascii="Arial" w:hAnsi="Arial" w:cs="Arial"/>
        </w:rPr>
      </w:pPr>
    </w:p>
    <w:p w14:paraId="79763648" w14:textId="762E1F49" w:rsidR="00F9470F" w:rsidRPr="004F0DAB" w:rsidRDefault="00F9470F" w:rsidP="00F9470F">
      <w:pPr>
        <w:pStyle w:val="Kopfzeile"/>
        <w:tabs>
          <w:tab w:val="clear" w:pos="4536"/>
          <w:tab w:val="clear" w:pos="9072"/>
        </w:tabs>
        <w:jc w:val="both"/>
        <w:rPr>
          <w:rFonts w:ascii="Arial" w:hAnsi="Arial" w:cs="Arial"/>
          <w:b w:val="0"/>
          <w:bCs/>
        </w:rPr>
      </w:pPr>
      <w:r w:rsidRPr="004F0DAB">
        <w:rPr>
          <w:rFonts w:ascii="Arial" w:hAnsi="Arial" w:cs="Arial"/>
          <w:b w:val="0"/>
          <w:bCs/>
        </w:rPr>
        <w:t>Eine Kurzzeitvermietung darf grundsätzlich einen Zeitrahmen von 3 Wochen nicht überschreiten.</w:t>
      </w:r>
    </w:p>
    <w:p w14:paraId="470D70D3" w14:textId="77777777" w:rsidR="00F9470F" w:rsidRPr="004F0DAB" w:rsidRDefault="00F9470F" w:rsidP="00F9470F">
      <w:pPr>
        <w:pStyle w:val="Kopfzeile"/>
        <w:tabs>
          <w:tab w:val="clear" w:pos="4536"/>
          <w:tab w:val="clear" w:pos="9072"/>
        </w:tabs>
        <w:jc w:val="both"/>
        <w:rPr>
          <w:rFonts w:ascii="Arial"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98"/>
        <w:gridCol w:w="2268"/>
      </w:tblGrid>
      <w:tr w:rsidR="004F0DAB" w:rsidRPr="004F0DAB" w14:paraId="7B7B8C4E" w14:textId="77777777" w:rsidTr="00D41018">
        <w:trPr>
          <w:trHeight w:val="425"/>
        </w:trPr>
        <w:tc>
          <w:tcPr>
            <w:tcW w:w="5098" w:type="dxa"/>
            <w:shd w:val="clear" w:color="auto" w:fill="auto"/>
            <w:vAlign w:val="center"/>
          </w:tcPr>
          <w:p w14:paraId="69AE347A" w14:textId="77777777" w:rsidR="00F9470F" w:rsidRPr="004F0DAB" w:rsidRDefault="00F9470F" w:rsidP="0054282B">
            <w:pPr>
              <w:jc w:val="both"/>
              <w:rPr>
                <w:rFonts w:ascii="Arial" w:hAnsi="Arial" w:cs="Arial"/>
              </w:rPr>
            </w:pPr>
            <w:r w:rsidRPr="004F0DAB">
              <w:rPr>
                <w:rFonts w:ascii="Arial" w:hAnsi="Arial" w:cs="Arial"/>
              </w:rPr>
              <w:t>Fläche und zeitliche Nutzung</w:t>
            </w:r>
          </w:p>
        </w:tc>
        <w:tc>
          <w:tcPr>
            <w:tcW w:w="2268" w:type="dxa"/>
            <w:shd w:val="clear" w:color="auto" w:fill="auto"/>
            <w:vAlign w:val="center"/>
          </w:tcPr>
          <w:p w14:paraId="5B2026C0" w14:textId="23F03C80" w:rsidR="00F9470F" w:rsidRPr="004F0DAB" w:rsidRDefault="00D41018" w:rsidP="00D41018">
            <w:pPr>
              <w:jc w:val="center"/>
              <w:rPr>
                <w:rFonts w:ascii="Arial" w:hAnsi="Arial" w:cs="Arial"/>
              </w:rPr>
            </w:pPr>
            <w:r>
              <w:rPr>
                <w:rFonts w:ascii="Arial" w:hAnsi="Arial" w:cs="Arial"/>
              </w:rPr>
              <w:t>Entgelt in €</w:t>
            </w:r>
            <w:r w:rsidR="00F9470F" w:rsidRPr="004F0DAB">
              <w:rPr>
                <w:rFonts w:ascii="Arial" w:hAnsi="Arial" w:cs="Arial"/>
              </w:rPr>
              <w:t xml:space="preserve"> </w:t>
            </w:r>
            <w:r>
              <w:rPr>
                <w:rFonts w:ascii="Arial" w:hAnsi="Arial" w:cs="Arial"/>
              </w:rPr>
              <w:t>(</w:t>
            </w:r>
            <w:r w:rsidR="00F9470F" w:rsidRPr="004F0DAB">
              <w:rPr>
                <w:rFonts w:ascii="Arial" w:hAnsi="Arial" w:cs="Arial"/>
              </w:rPr>
              <w:t>brutto</w:t>
            </w:r>
            <w:r>
              <w:rPr>
                <w:rFonts w:ascii="Arial" w:hAnsi="Arial" w:cs="Arial"/>
              </w:rPr>
              <w:t>)</w:t>
            </w:r>
          </w:p>
        </w:tc>
      </w:tr>
      <w:tr w:rsidR="004F0DAB" w:rsidRPr="004F0DAB" w14:paraId="5CE1CAAF" w14:textId="77777777" w:rsidTr="00D41018">
        <w:trPr>
          <w:trHeight w:val="567"/>
        </w:trPr>
        <w:tc>
          <w:tcPr>
            <w:tcW w:w="5098" w:type="dxa"/>
            <w:shd w:val="clear" w:color="auto" w:fill="auto"/>
            <w:vAlign w:val="center"/>
          </w:tcPr>
          <w:p w14:paraId="4DC29681" w14:textId="77777777" w:rsidR="00F9470F" w:rsidRPr="004F0DAB" w:rsidRDefault="00F9470F" w:rsidP="0054282B">
            <w:pPr>
              <w:jc w:val="both"/>
              <w:rPr>
                <w:rFonts w:ascii="Arial" w:hAnsi="Arial" w:cs="Arial"/>
                <w:b w:val="0"/>
              </w:rPr>
            </w:pPr>
            <w:r w:rsidRPr="004F0DAB">
              <w:rPr>
                <w:rFonts w:ascii="Arial" w:hAnsi="Arial" w:cs="Arial"/>
                <w:b w:val="0"/>
              </w:rPr>
              <w:t>je 100 m² und Tag</w:t>
            </w:r>
          </w:p>
        </w:tc>
        <w:tc>
          <w:tcPr>
            <w:tcW w:w="2268" w:type="dxa"/>
            <w:shd w:val="clear" w:color="auto" w:fill="auto"/>
            <w:vAlign w:val="center"/>
          </w:tcPr>
          <w:p w14:paraId="3D14AA9B" w14:textId="524DB338" w:rsidR="00F9470F" w:rsidRPr="004F0DAB" w:rsidRDefault="00F9470F" w:rsidP="00D41018">
            <w:pPr>
              <w:jc w:val="center"/>
              <w:rPr>
                <w:rFonts w:ascii="Arial" w:hAnsi="Arial" w:cs="Arial"/>
                <w:b w:val="0"/>
              </w:rPr>
            </w:pPr>
            <w:r w:rsidRPr="004F0DAB">
              <w:rPr>
                <w:rFonts w:ascii="Arial" w:hAnsi="Arial" w:cs="Arial"/>
                <w:b w:val="0"/>
              </w:rPr>
              <w:t>6,00 – 42,00</w:t>
            </w:r>
          </w:p>
        </w:tc>
      </w:tr>
      <w:tr w:rsidR="00F9470F" w:rsidRPr="004F0DAB" w14:paraId="669A2B51" w14:textId="77777777" w:rsidTr="00D41018">
        <w:trPr>
          <w:trHeight w:val="567"/>
        </w:trPr>
        <w:tc>
          <w:tcPr>
            <w:tcW w:w="5098" w:type="dxa"/>
            <w:shd w:val="clear" w:color="auto" w:fill="auto"/>
            <w:vAlign w:val="center"/>
          </w:tcPr>
          <w:p w14:paraId="5D297543" w14:textId="77777777" w:rsidR="00F9470F" w:rsidRPr="004F0DAB" w:rsidRDefault="00F9470F" w:rsidP="0054282B">
            <w:pPr>
              <w:jc w:val="both"/>
              <w:rPr>
                <w:rFonts w:ascii="Arial" w:hAnsi="Arial" w:cs="Arial"/>
                <w:b w:val="0"/>
              </w:rPr>
            </w:pPr>
            <w:r w:rsidRPr="004F0DAB">
              <w:rPr>
                <w:rFonts w:ascii="Arial" w:hAnsi="Arial" w:cs="Arial"/>
                <w:b w:val="0"/>
              </w:rPr>
              <w:t>je 100 m² und Woche</w:t>
            </w:r>
          </w:p>
        </w:tc>
        <w:tc>
          <w:tcPr>
            <w:tcW w:w="2268" w:type="dxa"/>
            <w:shd w:val="clear" w:color="auto" w:fill="auto"/>
            <w:vAlign w:val="center"/>
          </w:tcPr>
          <w:p w14:paraId="1A847571" w14:textId="77777777" w:rsidR="00F9470F" w:rsidRPr="004F0DAB" w:rsidRDefault="00F9470F" w:rsidP="00D41018">
            <w:pPr>
              <w:jc w:val="center"/>
              <w:rPr>
                <w:rFonts w:ascii="Arial" w:hAnsi="Arial" w:cs="Arial"/>
                <w:b w:val="0"/>
              </w:rPr>
            </w:pPr>
            <w:r w:rsidRPr="004F0DAB">
              <w:rPr>
                <w:rFonts w:ascii="Arial" w:hAnsi="Arial" w:cs="Arial"/>
                <w:b w:val="0"/>
              </w:rPr>
              <w:t>36,00 – 238,00</w:t>
            </w:r>
          </w:p>
        </w:tc>
      </w:tr>
    </w:tbl>
    <w:p w14:paraId="437CB644" w14:textId="77777777" w:rsidR="00F9470F" w:rsidRPr="004F0DAB" w:rsidRDefault="00F9470F" w:rsidP="00F9470F">
      <w:pPr>
        <w:jc w:val="both"/>
        <w:rPr>
          <w:rFonts w:ascii="Arial" w:hAnsi="Arial" w:cs="Arial"/>
          <w:shd w:val="clear" w:color="auto" w:fill="FFFFFF"/>
        </w:rPr>
      </w:pPr>
    </w:p>
    <w:p w14:paraId="22692180" w14:textId="77777777" w:rsidR="00F9470F" w:rsidRPr="004F0DAB" w:rsidRDefault="00F9470F" w:rsidP="00F9470F">
      <w:pPr>
        <w:jc w:val="both"/>
        <w:rPr>
          <w:rFonts w:ascii="Arial" w:hAnsi="Arial" w:cs="Arial"/>
          <w:b w:val="0"/>
        </w:rPr>
      </w:pPr>
      <w:r w:rsidRPr="004F0DAB">
        <w:rPr>
          <w:rFonts w:ascii="Arial" w:hAnsi="Arial" w:cs="Arial"/>
          <w:b w:val="0"/>
        </w:rPr>
        <w:t xml:space="preserve">Für kommunale Träger von Veranstaltungen werden die Flächen kostenfrei zur Verfügung gestellt. </w:t>
      </w:r>
    </w:p>
    <w:p w14:paraId="3636FA53" w14:textId="77777777" w:rsidR="00F9470F" w:rsidRPr="004F0DAB" w:rsidRDefault="00F9470F" w:rsidP="00F9470F">
      <w:pPr>
        <w:jc w:val="both"/>
        <w:rPr>
          <w:rFonts w:ascii="Arial" w:hAnsi="Arial" w:cs="Arial"/>
          <w:b w:val="0"/>
        </w:rPr>
      </w:pPr>
      <w:r w:rsidRPr="004F0DAB">
        <w:rPr>
          <w:rFonts w:ascii="Arial" w:hAnsi="Arial" w:cs="Arial"/>
          <w:b w:val="0"/>
        </w:rPr>
        <w:t>Für gemeinnützige Veranstalter (Anerkennung der Gemeinnützigkeit durch das Finanzamt ist vorzulegen) und örtliche Jugendvereine ist die Entrichtung einer Pauschale von 72,00 €/Veranstaltung grundsätzlich auf Antrag möglich.</w:t>
      </w:r>
    </w:p>
    <w:bookmarkEnd w:id="30"/>
    <w:p w14:paraId="7741F2B1" w14:textId="77777777" w:rsidR="00F9470F" w:rsidRPr="004F0DAB" w:rsidRDefault="00F9470F" w:rsidP="00C56F4A">
      <w:pPr>
        <w:pStyle w:val="Kopfzeile"/>
        <w:tabs>
          <w:tab w:val="clear" w:pos="4536"/>
          <w:tab w:val="clear" w:pos="9072"/>
        </w:tabs>
        <w:jc w:val="both"/>
        <w:rPr>
          <w:rFonts w:ascii="Arial" w:hAnsi="Arial" w:cs="Arial"/>
        </w:rPr>
      </w:pPr>
    </w:p>
    <w:p w14:paraId="62DB472D" w14:textId="77777777" w:rsidR="00991FCB" w:rsidRPr="004F0DAB" w:rsidRDefault="00991FCB" w:rsidP="00772A43">
      <w:pPr>
        <w:jc w:val="both"/>
        <w:rPr>
          <w:rFonts w:ascii="Arial" w:hAnsi="Arial" w:cs="Arial"/>
        </w:rPr>
      </w:pPr>
    </w:p>
    <w:p w14:paraId="2D2E8F6A" w14:textId="74C8C030" w:rsidR="00914076" w:rsidRPr="004F0DAB" w:rsidRDefault="00914076" w:rsidP="00914076">
      <w:pPr>
        <w:pStyle w:val="Kopfzeile"/>
        <w:tabs>
          <w:tab w:val="clear" w:pos="4536"/>
          <w:tab w:val="clear" w:pos="9072"/>
        </w:tabs>
        <w:jc w:val="both"/>
        <w:rPr>
          <w:rFonts w:ascii="Arial" w:hAnsi="Arial" w:cs="Arial"/>
          <w:u w:val="single"/>
        </w:rPr>
      </w:pPr>
      <w:r w:rsidRPr="004F0DAB">
        <w:rPr>
          <w:rFonts w:ascii="Arial" w:hAnsi="Arial" w:cs="Arial"/>
          <w:u w:val="single"/>
        </w:rPr>
        <w:t xml:space="preserve">2. </w:t>
      </w:r>
      <w:r w:rsidRPr="000F3243">
        <w:rPr>
          <w:rFonts w:ascii="Arial" w:hAnsi="Arial" w:cs="Arial"/>
          <w:strike/>
          <w:u w:val="single"/>
        </w:rPr>
        <w:t>Partwitzer See</w:t>
      </w:r>
      <w:r w:rsidRPr="004F0DAB">
        <w:rPr>
          <w:rFonts w:ascii="Arial" w:hAnsi="Arial" w:cs="Arial"/>
          <w:u w:val="single"/>
        </w:rPr>
        <w:t xml:space="preserve"> Nutzungsentgelt</w:t>
      </w:r>
      <w:r w:rsidR="000F3243">
        <w:rPr>
          <w:rFonts w:ascii="Arial" w:hAnsi="Arial" w:cs="Arial"/>
          <w:u w:val="single"/>
        </w:rPr>
        <w:t xml:space="preserve">e weitere </w:t>
      </w:r>
      <w:commentRangeStart w:id="31"/>
      <w:commentRangeStart w:id="32"/>
      <w:r w:rsidR="000F3243">
        <w:rPr>
          <w:rFonts w:ascii="Arial" w:hAnsi="Arial" w:cs="Arial"/>
          <w:u w:val="single"/>
        </w:rPr>
        <w:t>Flächen</w:t>
      </w:r>
      <w:commentRangeEnd w:id="31"/>
      <w:r w:rsidR="000F3243">
        <w:rPr>
          <w:rStyle w:val="Kommentarzeichen"/>
        </w:rPr>
        <w:commentReference w:id="31"/>
      </w:r>
      <w:commentRangeEnd w:id="32"/>
      <w:r w:rsidR="000D380E">
        <w:rPr>
          <w:rStyle w:val="Kommentarzeichen"/>
        </w:rPr>
        <w:commentReference w:id="32"/>
      </w:r>
    </w:p>
    <w:p w14:paraId="59CCFB41" w14:textId="77777777" w:rsidR="00991FCB" w:rsidRPr="004F0DAB" w:rsidRDefault="00991FCB" w:rsidP="00772A43">
      <w:pPr>
        <w:jc w:val="both"/>
        <w:rPr>
          <w:rFonts w:ascii="Arial" w:hAnsi="Arial" w:cs="Arial"/>
        </w:rPr>
      </w:pPr>
    </w:p>
    <w:p w14:paraId="57CE57B0" w14:textId="0A2DAEF9" w:rsidR="00914076" w:rsidRPr="004F0DAB" w:rsidRDefault="006E4C45" w:rsidP="00914076">
      <w:pPr>
        <w:jc w:val="both"/>
        <w:rPr>
          <w:rFonts w:ascii="Arial" w:hAnsi="Arial" w:cs="Arial"/>
        </w:rPr>
      </w:pPr>
      <w:r w:rsidRPr="004F0DAB">
        <w:rPr>
          <w:rFonts w:ascii="Arial" w:hAnsi="Arial" w:cs="Arial"/>
        </w:rPr>
        <w:t>2</w:t>
      </w:r>
      <w:r w:rsidR="00914076" w:rsidRPr="004F0DAB">
        <w:rPr>
          <w:rFonts w:ascii="Arial" w:hAnsi="Arial" w:cs="Arial"/>
        </w:rPr>
        <w:t>.1. Saisonentgelte für Wassersportgeräte (private Nutzung)</w:t>
      </w:r>
    </w:p>
    <w:p w14:paraId="2206CF89" w14:textId="77777777" w:rsidR="00914076" w:rsidRPr="004F0DAB" w:rsidRDefault="00914076" w:rsidP="00914076">
      <w:pPr>
        <w:tabs>
          <w:tab w:val="num" w:pos="5664"/>
        </w:tabs>
        <w:jc w:val="both"/>
        <w:rPr>
          <w:rFonts w:ascii="Arial" w:hAnsi="Arial" w:cs="Arial"/>
          <w:b w:val="0"/>
        </w:rPr>
      </w:pPr>
    </w:p>
    <w:tbl>
      <w:tblPr>
        <w:tblW w:w="73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ayout w:type="fixed"/>
        <w:tblCellMar>
          <w:left w:w="70" w:type="dxa"/>
          <w:right w:w="70" w:type="dxa"/>
        </w:tblCellMar>
        <w:tblLook w:val="0000" w:firstRow="0" w:lastRow="0" w:firstColumn="0" w:lastColumn="0" w:noHBand="0" w:noVBand="0"/>
      </w:tblPr>
      <w:tblGrid>
        <w:gridCol w:w="5098"/>
        <w:gridCol w:w="2268"/>
      </w:tblGrid>
      <w:tr w:rsidR="004F0DAB" w:rsidRPr="004F0DAB" w14:paraId="0BC73691" w14:textId="77777777" w:rsidTr="000D380E">
        <w:trPr>
          <w:trHeight w:hRule="exact" w:val="426"/>
        </w:trPr>
        <w:tc>
          <w:tcPr>
            <w:tcW w:w="5098" w:type="dxa"/>
            <w:shd w:val="clear" w:color="auto" w:fill="FFFFFF"/>
            <w:vAlign w:val="center"/>
          </w:tcPr>
          <w:p w14:paraId="7A547C7A" w14:textId="77777777" w:rsidR="00914076" w:rsidRPr="004F0DAB" w:rsidRDefault="00914076" w:rsidP="0054282B">
            <w:pPr>
              <w:jc w:val="both"/>
              <w:rPr>
                <w:rFonts w:ascii="Arial" w:hAnsi="Arial" w:cs="Arial"/>
              </w:rPr>
            </w:pPr>
            <w:r w:rsidRPr="004F0DAB">
              <w:rPr>
                <w:rFonts w:ascii="Arial" w:hAnsi="Arial" w:cs="Arial"/>
              </w:rPr>
              <w:t>Art Liegeplatz</w:t>
            </w:r>
          </w:p>
        </w:tc>
        <w:tc>
          <w:tcPr>
            <w:tcW w:w="2268" w:type="dxa"/>
            <w:tcBorders>
              <w:bottom w:val="dotted" w:sz="4" w:space="0" w:color="auto"/>
            </w:tcBorders>
            <w:shd w:val="clear" w:color="auto" w:fill="FFFFFF"/>
            <w:vAlign w:val="center"/>
          </w:tcPr>
          <w:p w14:paraId="16385FFD" w14:textId="755D9B2F" w:rsidR="00914076" w:rsidRPr="004F0DAB" w:rsidRDefault="00914076" w:rsidP="000D380E">
            <w:pPr>
              <w:jc w:val="center"/>
              <w:rPr>
                <w:rFonts w:ascii="Arial" w:hAnsi="Arial" w:cs="Arial"/>
              </w:rPr>
            </w:pPr>
            <w:r w:rsidRPr="004F0DAB">
              <w:rPr>
                <w:rFonts w:ascii="Arial" w:hAnsi="Arial" w:cs="Arial"/>
              </w:rPr>
              <w:t>Entgelte in €</w:t>
            </w:r>
            <w:r w:rsidR="000B19D1" w:rsidRPr="004F0DAB">
              <w:rPr>
                <w:rFonts w:ascii="Arial" w:hAnsi="Arial" w:cs="Arial"/>
              </w:rPr>
              <w:t xml:space="preserve"> (netto)</w:t>
            </w:r>
          </w:p>
        </w:tc>
      </w:tr>
      <w:tr w:rsidR="004F0DAB" w:rsidRPr="004F0DAB" w14:paraId="5DEBE82A" w14:textId="77777777" w:rsidTr="000D380E">
        <w:trPr>
          <w:trHeight w:hRule="exact" w:val="567"/>
        </w:trPr>
        <w:tc>
          <w:tcPr>
            <w:tcW w:w="5098" w:type="dxa"/>
            <w:shd w:val="clear" w:color="auto" w:fill="FFFFFF"/>
            <w:vAlign w:val="center"/>
          </w:tcPr>
          <w:p w14:paraId="2FC37B40" w14:textId="77777777" w:rsidR="00914076" w:rsidRPr="004F0DAB" w:rsidRDefault="00914076" w:rsidP="0054282B">
            <w:pPr>
              <w:pStyle w:val="Kopfzeile"/>
              <w:tabs>
                <w:tab w:val="clear" w:pos="4536"/>
                <w:tab w:val="clear" w:pos="9072"/>
              </w:tabs>
              <w:jc w:val="both"/>
              <w:rPr>
                <w:rFonts w:ascii="Arial" w:hAnsi="Arial" w:cs="Arial"/>
                <w:b w:val="0"/>
              </w:rPr>
            </w:pPr>
            <w:r w:rsidRPr="004F0DAB">
              <w:rPr>
                <w:rFonts w:ascii="Arial" w:hAnsi="Arial" w:cs="Arial"/>
                <w:b w:val="0"/>
              </w:rPr>
              <w:t>Wasserliegeplätze an Mooring-/ Takelbojen (Saison)</w:t>
            </w:r>
          </w:p>
        </w:tc>
        <w:tc>
          <w:tcPr>
            <w:tcW w:w="2268" w:type="dxa"/>
            <w:tcBorders>
              <w:bottom w:val="dotted" w:sz="4" w:space="0" w:color="auto"/>
            </w:tcBorders>
            <w:shd w:val="clear" w:color="auto" w:fill="FFFFFF"/>
            <w:vAlign w:val="center"/>
          </w:tcPr>
          <w:p w14:paraId="795C1DB0" w14:textId="356F1E63" w:rsidR="00914076" w:rsidRPr="004F0DAB" w:rsidRDefault="00914076" w:rsidP="000D380E">
            <w:pPr>
              <w:jc w:val="center"/>
              <w:rPr>
                <w:rFonts w:ascii="Arial" w:hAnsi="Arial" w:cs="Arial"/>
                <w:b w:val="0"/>
              </w:rPr>
            </w:pPr>
            <w:r w:rsidRPr="004F0DAB">
              <w:rPr>
                <w:rFonts w:ascii="Arial" w:hAnsi="Arial" w:cs="Arial"/>
                <w:b w:val="0"/>
              </w:rPr>
              <w:t xml:space="preserve">300,00 </w:t>
            </w:r>
            <w:r w:rsidR="000D380E">
              <w:rPr>
                <w:rFonts w:ascii="Arial" w:hAnsi="Arial" w:cs="Arial"/>
                <w:b w:val="0"/>
              </w:rPr>
              <w:t>–</w:t>
            </w:r>
            <w:r w:rsidRPr="004F0DAB">
              <w:rPr>
                <w:rFonts w:ascii="Arial" w:hAnsi="Arial" w:cs="Arial"/>
                <w:b w:val="0"/>
              </w:rPr>
              <w:t xml:space="preserve"> 500,00</w:t>
            </w:r>
          </w:p>
        </w:tc>
      </w:tr>
    </w:tbl>
    <w:p w14:paraId="3E367D95" w14:textId="6EFF5B3B" w:rsidR="00914076" w:rsidRDefault="00914076" w:rsidP="00914076">
      <w:pPr>
        <w:jc w:val="both"/>
        <w:rPr>
          <w:rFonts w:ascii="Arial" w:hAnsi="Arial" w:cs="Arial"/>
          <w:b w:val="0"/>
        </w:rPr>
      </w:pPr>
    </w:p>
    <w:p w14:paraId="555BCD3C" w14:textId="77777777" w:rsidR="00C47F85" w:rsidRPr="004F0DAB" w:rsidRDefault="00C47F85" w:rsidP="00914076">
      <w:pPr>
        <w:jc w:val="both"/>
        <w:rPr>
          <w:rFonts w:ascii="Arial" w:hAnsi="Arial" w:cs="Arial"/>
          <w:b w:val="0"/>
        </w:rPr>
      </w:pPr>
    </w:p>
    <w:p w14:paraId="636EA83E" w14:textId="4383E48A" w:rsidR="002D412F" w:rsidRPr="004F0DAB" w:rsidRDefault="002D412F" w:rsidP="002D412F">
      <w:pPr>
        <w:jc w:val="both"/>
        <w:rPr>
          <w:rFonts w:ascii="Arial" w:hAnsi="Arial" w:cs="Arial"/>
        </w:rPr>
      </w:pPr>
      <w:r w:rsidRPr="004F0DAB">
        <w:rPr>
          <w:rFonts w:ascii="Arial" w:hAnsi="Arial" w:cs="Arial"/>
        </w:rPr>
        <w:t>2.2. Vermietungen von Flächen</w:t>
      </w:r>
      <w:r w:rsidRPr="004F0DAB">
        <w:rPr>
          <w:rFonts w:ascii="Arial" w:hAnsi="Arial" w:cs="Arial"/>
          <w:b w:val="0"/>
        </w:rPr>
        <w:t xml:space="preserve"> </w:t>
      </w:r>
      <w:r w:rsidRPr="004F0DAB">
        <w:rPr>
          <w:rFonts w:ascii="Arial" w:hAnsi="Arial" w:cs="Arial"/>
        </w:rPr>
        <w:t>ganzjährig</w:t>
      </w:r>
      <w:r w:rsidR="00076B07" w:rsidRPr="004F0DAB">
        <w:rPr>
          <w:rFonts w:ascii="Arial" w:hAnsi="Arial" w:cs="Arial"/>
        </w:rPr>
        <w:t xml:space="preserve"> (Vereine ausgenommen)</w:t>
      </w:r>
    </w:p>
    <w:p w14:paraId="27393D99" w14:textId="77777777" w:rsidR="002D412F" w:rsidRPr="004F0DAB" w:rsidRDefault="002D412F" w:rsidP="002D412F">
      <w:pPr>
        <w:jc w:val="both"/>
        <w:rPr>
          <w:rFonts w:ascii="Arial" w:hAnsi="Arial" w:cs="Arial"/>
          <w:b w:val="0"/>
        </w:rPr>
      </w:pPr>
    </w:p>
    <w:tbl>
      <w:tblPr>
        <w:tblW w:w="73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093"/>
        <w:gridCol w:w="2273"/>
      </w:tblGrid>
      <w:tr w:rsidR="00A859DC" w:rsidRPr="004F0DAB" w14:paraId="282AD00E" w14:textId="77777777" w:rsidTr="00A859DC">
        <w:trPr>
          <w:trHeight w:hRule="exact" w:val="425"/>
        </w:trPr>
        <w:tc>
          <w:tcPr>
            <w:tcW w:w="5093" w:type="dxa"/>
            <w:vAlign w:val="center"/>
          </w:tcPr>
          <w:p w14:paraId="59FCDFB6" w14:textId="77777777" w:rsidR="00A859DC" w:rsidRPr="004F0DAB" w:rsidRDefault="00A859DC" w:rsidP="00A859DC">
            <w:pPr>
              <w:jc w:val="both"/>
              <w:rPr>
                <w:rFonts w:ascii="Arial" w:hAnsi="Arial" w:cs="Arial"/>
              </w:rPr>
            </w:pPr>
            <w:r w:rsidRPr="004F0DAB">
              <w:rPr>
                <w:rFonts w:ascii="Arial" w:hAnsi="Arial" w:cs="Arial"/>
              </w:rPr>
              <w:t>Preis/m</w:t>
            </w:r>
            <w:r w:rsidRPr="004F0DAB">
              <w:rPr>
                <w:rFonts w:ascii="Arial" w:hAnsi="Arial" w:cs="Arial"/>
                <w:vertAlign w:val="superscript"/>
              </w:rPr>
              <w:t>2</w:t>
            </w:r>
            <w:r w:rsidRPr="004F0DAB">
              <w:rPr>
                <w:rFonts w:ascii="Arial" w:hAnsi="Arial" w:cs="Arial"/>
              </w:rPr>
              <w:t>/Jahr</w:t>
            </w:r>
          </w:p>
        </w:tc>
        <w:tc>
          <w:tcPr>
            <w:tcW w:w="2273" w:type="dxa"/>
            <w:tcBorders>
              <w:bottom w:val="dotted" w:sz="4" w:space="0" w:color="auto"/>
            </w:tcBorders>
            <w:vAlign w:val="center"/>
          </w:tcPr>
          <w:p w14:paraId="551F2DBF" w14:textId="6E86A4AD" w:rsidR="00A859DC" w:rsidRPr="004F0DAB" w:rsidRDefault="00A859DC" w:rsidP="00A859DC">
            <w:pPr>
              <w:jc w:val="center"/>
              <w:rPr>
                <w:rFonts w:ascii="Arial" w:hAnsi="Arial" w:cs="Arial"/>
              </w:rPr>
            </w:pPr>
            <w:r w:rsidRPr="004F0DAB">
              <w:rPr>
                <w:rFonts w:ascii="Arial" w:hAnsi="Arial" w:cs="Arial"/>
              </w:rPr>
              <w:t>Entgelte in € (netto)</w:t>
            </w:r>
          </w:p>
        </w:tc>
      </w:tr>
      <w:tr w:rsidR="004F0DAB" w:rsidRPr="004F0DAB" w14:paraId="316990DB" w14:textId="77777777" w:rsidTr="00A859DC">
        <w:trPr>
          <w:trHeight w:hRule="exact" w:val="567"/>
        </w:trPr>
        <w:tc>
          <w:tcPr>
            <w:tcW w:w="5093" w:type="dxa"/>
            <w:vAlign w:val="center"/>
          </w:tcPr>
          <w:p w14:paraId="0D7C707F" w14:textId="77777777" w:rsidR="002D412F" w:rsidRPr="004F0DAB" w:rsidRDefault="002D412F" w:rsidP="0054282B">
            <w:pPr>
              <w:jc w:val="both"/>
              <w:rPr>
                <w:rFonts w:ascii="Arial" w:hAnsi="Arial" w:cs="Arial"/>
                <w:b w:val="0"/>
              </w:rPr>
            </w:pPr>
            <w:r w:rsidRPr="004F0DAB">
              <w:rPr>
                <w:rFonts w:ascii="Arial" w:hAnsi="Arial" w:cs="Arial"/>
                <w:b w:val="0"/>
              </w:rPr>
              <w:t>Fläche bebaut</w:t>
            </w:r>
          </w:p>
        </w:tc>
        <w:tc>
          <w:tcPr>
            <w:tcW w:w="2273" w:type="dxa"/>
            <w:shd w:val="clear" w:color="auto" w:fill="FFFFFF"/>
            <w:vAlign w:val="center"/>
          </w:tcPr>
          <w:p w14:paraId="79F46F95" w14:textId="1605937C" w:rsidR="002D412F" w:rsidRPr="004F0DAB" w:rsidRDefault="002D412F" w:rsidP="00A859DC">
            <w:pPr>
              <w:jc w:val="center"/>
              <w:rPr>
                <w:rFonts w:ascii="Arial" w:hAnsi="Arial" w:cs="Arial"/>
                <w:b w:val="0"/>
              </w:rPr>
            </w:pPr>
            <w:r w:rsidRPr="004F0DAB">
              <w:rPr>
                <w:rFonts w:ascii="Arial" w:hAnsi="Arial" w:cs="Arial"/>
                <w:b w:val="0"/>
              </w:rPr>
              <w:t>4,00</w:t>
            </w:r>
            <w:r w:rsidR="00A859DC">
              <w:rPr>
                <w:rFonts w:ascii="Arial" w:hAnsi="Arial" w:cs="Arial"/>
                <w:b w:val="0"/>
              </w:rPr>
              <w:t xml:space="preserve"> </w:t>
            </w:r>
            <w:r w:rsidRPr="004F0DAB">
              <w:rPr>
                <w:rFonts w:ascii="Arial" w:hAnsi="Arial" w:cs="Arial"/>
                <w:b w:val="0"/>
              </w:rPr>
              <w:t>–</w:t>
            </w:r>
            <w:r w:rsidR="00A859DC">
              <w:rPr>
                <w:rFonts w:ascii="Arial" w:hAnsi="Arial" w:cs="Arial"/>
                <w:b w:val="0"/>
              </w:rPr>
              <w:t xml:space="preserve"> </w:t>
            </w:r>
            <w:r w:rsidRPr="004F0DAB">
              <w:rPr>
                <w:rFonts w:ascii="Arial" w:hAnsi="Arial" w:cs="Arial"/>
                <w:b w:val="0"/>
              </w:rPr>
              <w:t>20,00</w:t>
            </w:r>
          </w:p>
        </w:tc>
      </w:tr>
      <w:tr w:rsidR="004F0DAB" w:rsidRPr="004F0DAB" w14:paraId="4FDF5552" w14:textId="77777777" w:rsidTr="00A859DC">
        <w:trPr>
          <w:trHeight w:hRule="exact" w:val="567"/>
        </w:trPr>
        <w:tc>
          <w:tcPr>
            <w:tcW w:w="5093" w:type="dxa"/>
            <w:tcBorders>
              <w:bottom w:val="dotted" w:sz="4" w:space="0" w:color="auto"/>
            </w:tcBorders>
            <w:vAlign w:val="center"/>
          </w:tcPr>
          <w:p w14:paraId="39E6E06D" w14:textId="77777777" w:rsidR="002D412F" w:rsidRPr="004F0DAB" w:rsidRDefault="002D412F" w:rsidP="0054282B">
            <w:pPr>
              <w:jc w:val="both"/>
              <w:rPr>
                <w:rFonts w:ascii="Arial" w:hAnsi="Arial" w:cs="Arial"/>
                <w:b w:val="0"/>
              </w:rPr>
            </w:pPr>
            <w:r w:rsidRPr="004F0DAB">
              <w:rPr>
                <w:rFonts w:ascii="Arial" w:hAnsi="Arial" w:cs="Arial"/>
                <w:b w:val="0"/>
              </w:rPr>
              <w:t xml:space="preserve">Fläche unbebaut </w:t>
            </w:r>
          </w:p>
        </w:tc>
        <w:tc>
          <w:tcPr>
            <w:tcW w:w="2273" w:type="dxa"/>
            <w:tcBorders>
              <w:bottom w:val="dotted" w:sz="4" w:space="0" w:color="auto"/>
            </w:tcBorders>
            <w:shd w:val="clear" w:color="auto" w:fill="FFFFFF"/>
            <w:vAlign w:val="center"/>
          </w:tcPr>
          <w:p w14:paraId="693C7848" w14:textId="77777777" w:rsidR="002D412F" w:rsidRPr="004F0DAB" w:rsidRDefault="002D412F" w:rsidP="00A859DC">
            <w:pPr>
              <w:jc w:val="center"/>
              <w:rPr>
                <w:rFonts w:ascii="Arial" w:hAnsi="Arial" w:cs="Arial"/>
                <w:b w:val="0"/>
              </w:rPr>
            </w:pPr>
            <w:r w:rsidRPr="004F0DAB">
              <w:rPr>
                <w:rFonts w:ascii="Arial" w:hAnsi="Arial" w:cs="Arial"/>
                <w:b w:val="0"/>
              </w:rPr>
              <w:t>2,00 -10,00</w:t>
            </w:r>
          </w:p>
        </w:tc>
      </w:tr>
      <w:tr w:rsidR="004F0DAB" w:rsidRPr="004F0DAB" w14:paraId="0E57841E" w14:textId="77777777" w:rsidTr="00A859DC">
        <w:trPr>
          <w:trHeight w:hRule="exact" w:val="567"/>
        </w:trPr>
        <w:tc>
          <w:tcPr>
            <w:tcW w:w="5093" w:type="dxa"/>
            <w:shd w:val="clear" w:color="auto" w:fill="FFFFFF"/>
            <w:vAlign w:val="center"/>
          </w:tcPr>
          <w:p w14:paraId="45D90B99" w14:textId="77777777" w:rsidR="002D412F" w:rsidRPr="004F0DAB" w:rsidRDefault="002D412F" w:rsidP="0054282B">
            <w:pPr>
              <w:jc w:val="both"/>
              <w:rPr>
                <w:rFonts w:ascii="Arial" w:hAnsi="Arial" w:cs="Arial"/>
                <w:b w:val="0"/>
              </w:rPr>
            </w:pPr>
            <w:r w:rsidRPr="004F0DAB">
              <w:rPr>
                <w:rFonts w:ascii="Arial" w:hAnsi="Arial" w:cs="Arial"/>
                <w:b w:val="0"/>
              </w:rPr>
              <w:t>Fläche befestigt oder Terrasse</w:t>
            </w:r>
          </w:p>
        </w:tc>
        <w:tc>
          <w:tcPr>
            <w:tcW w:w="2273" w:type="dxa"/>
            <w:shd w:val="clear" w:color="auto" w:fill="FFFFFF"/>
            <w:vAlign w:val="center"/>
          </w:tcPr>
          <w:p w14:paraId="329EBA22" w14:textId="77777777" w:rsidR="002D412F" w:rsidRPr="004F0DAB" w:rsidRDefault="002D412F" w:rsidP="00A859DC">
            <w:pPr>
              <w:jc w:val="center"/>
              <w:rPr>
                <w:rFonts w:ascii="Arial" w:hAnsi="Arial" w:cs="Arial"/>
                <w:b w:val="0"/>
              </w:rPr>
            </w:pPr>
            <w:r w:rsidRPr="004F0DAB">
              <w:rPr>
                <w:rFonts w:ascii="Arial" w:hAnsi="Arial" w:cs="Arial"/>
                <w:b w:val="0"/>
              </w:rPr>
              <w:t>3,00-15,00</w:t>
            </w:r>
          </w:p>
        </w:tc>
      </w:tr>
      <w:tr w:rsidR="004F0DAB" w:rsidRPr="004F0DAB" w14:paraId="3A3FC85B" w14:textId="77777777" w:rsidTr="00A859DC">
        <w:trPr>
          <w:trHeight w:hRule="exact" w:val="567"/>
        </w:trPr>
        <w:tc>
          <w:tcPr>
            <w:tcW w:w="5093" w:type="dxa"/>
            <w:shd w:val="clear" w:color="auto" w:fill="FFFFFF"/>
            <w:vAlign w:val="center"/>
          </w:tcPr>
          <w:p w14:paraId="4E743D9A" w14:textId="77777777" w:rsidR="002D412F" w:rsidRPr="004F0DAB" w:rsidRDefault="002D412F" w:rsidP="0054282B">
            <w:pPr>
              <w:jc w:val="both"/>
              <w:rPr>
                <w:rFonts w:ascii="Arial" w:hAnsi="Arial" w:cs="Arial"/>
                <w:b w:val="0"/>
              </w:rPr>
            </w:pPr>
            <w:r w:rsidRPr="004F0DAB">
              <w:rPr>
                <w:rFonts w:ascii="Arial" w:hAnsi="Arial" w:cs="Arial"/>
                <w:b w:val="0"/>
              </w:rPr>
              <w:t>Grünfläche/Freianlage</w:t>
            </w:r>
          </w:p>
        </w:tc>
        <w:tc>
          <w:tcPr>
            <w:tcW w:w="2273" w:type="dxa"/>
            <w:shd w:val="clear" w:color="auto" w:fill="FFFFFF"/>
            <w:vAlign w:val="center"/>
          </w:tcPr>
          <w:p w14:paraId="5C6C1A74" w14:textId="77777777" w:rsidR="002D412F" w:rsidRPr="004F0DAB" w:rsidRDefault="002D412F" w:rsidP="00A859DC">
            <w:pPr>
              <w:jc w:val="center"/>
              <w:rPr>
                <w:rFonts w:ascii="Arial" w:hAnsi="Arial" w:cs="Arial"/>
                <w:b w:val="0"/>
              </w:rPr>
            </w:pPr>
            <w:r w:rsidRPr="004F0DAB">
              <w:rPr>
                <w:rFonts w:ascii="Arial" w:hAnsi="Arial" w:cs="Arial"/>
                <w:b w:val="0"/>
              </w:rPr>
              <w:t>1,00-10,00</w:t>
            </w:r>
          </w:p>
        </w:tc>
      </w:tr>
      <w:tr w:rsidR="004F0DAB" w:rsidRPr="004F0DAB" w14:paraId="6C2700E0" w14:textId="77777777" w:rsidTr="00A859DC">
        <w:trPr>
          <w:trHeight w:hRule="exact" w:val="567"/>
        </w:trPr>
        <w:tc>
          <w:tcPr>
            <w:tcW w:w="5093" w:type="dxa"/>
            <w:shd w:val="clear" w:color="auto" w:fill="FFFFFF"/>
            <w:vAlign w:val="center"/>
          </w:tcPr>
          <w:p w14:paraId="3BF61A55" w14:textId="77777777" w:rsidR="002D412F" w:rsidRPr="004F0DAB" w:rsidRDefault="002D412F" w:rsidP="0054282B">
            <w:pPr>
              <w:jc w:val="both"/>
              <w:rPr>
                <w:rFonts w:ascii="Arial" w:hAnsi="Arial" w:cs="Arial"/>
                <w:b w:val="0"/>
              </w:rPr>
            </w:pPr>
            <w:r w:rsidRPr="004F0DAB">
              <w:rPr>
                <w:rFonts w:ascii="Arial" w:hAnsi="Arial" w:cs="Arial"/>
                <w:b w:val="0"/>
              </w:rPr>
              <w:t>Sonstige Außenanlagen</w:t>
            </w:r>
          </w:p>
        </w:tc>
        <w:tc>
          <w:tcPr>
            <w:tcW w:w="2273" w:type="dxa"/>
            <w:shd w:val="clear" w:color="auto" w:fill="FFFFFF"/>
            <w:vAlign w:val="center"/>
          </w:tcPr>
          <w:p w14:paraId="6B5D0F76" w14:textId="77777777" w:rsidR="002D412F" w:rsidRPr="004F0DAB" w:rsidRDefault="002D412F" w:rsidP="00A859DC">
            <w:pPr>
              <w:jc w:val="center"/>
              <w:rPr>
                <w:rFonts w:ascii="Arial" w:hAnsi="Arial" w:cs="Arial"/>
                <w:b w:val="0"/>
              </w:rPr>
            </w:pPr>
            <w:r w:rsidRPr="004F0DAB">
              <w:rPr>
                <w:rFonts w:ascii="Arial" w:hAnsi="Arial" w:cs="Arial"/>
                <w:b w:val="0"/>
              </w:rPr>
              <w:t>0,50 -8,00</w:t>
            </w:r>
          </w:p>
        </w:tc>
      </w:tr>
      <w:tr w:rsidR="004F0DAB" w:rsidRPr="004F0DAB" w14:paraId="3D590BFF" w14:textId="77777777" w:rsidTr="00A859DC">
        <w:trPr>
          <w:trHeight w:hRule="exact" w:val="567"/>
        </w:trPr>
        <w:tc>
          <w:tcPr>
            <w:tcW w:w="5093" w:type="dxa"/>
            <w:shd w:val="clear" w:color="auto" w:fill="FFFFFF"/>
            <w:vAlign w:val="center"/>
          </w:tcPr>
          <w:p w14:paraId="2F597781" w14:textId="30B6469A" w:rsidR="002D412F" w:rsidRPr="004F0DAB" w:rsidRDefault="00A859DC" w:rsidP="0054282B">
            <w:pPr>
              <w:jc w:val="both"/>
              <w:rPr>
                <w:rFonts w:ascii="Arial" w:hAnsi="Arial" w:cs="Arial"/>
                <w:b w:val="0"/>
              </w:rPr>
            </w:pPr>
            <w:r>
              <w:rPr>
                <w:rFonts w:ascii="Arial" w:hAnsi="Arial" w:cs="Arial"/>
                <w:b w:val="0"/>
              </w:rPr>
              <w:t>v</w:t>
            </w:r>
            <w:r w:rsidR="002D412F" w:rsidRPr="004F0DAB">
              <w:rPr>
                <w:rFonts w:ascii="Arial" w:hAnsi="Arial" w:cs="Arial"/>
                <w:b w:val="0"/>
              </w:rPr>
              <w:t>on ZV LSS gepachtete Wasserfläche</w:t>
            </w:r>
          </w:p>
        </w:tc>
        <w:tc>
          <w:tcPr>
            <w:tcW w:w="2273" w:type="dxa"/>
            <w:shd w:val="clear" w:color="auto" w:fill="FFFFFF"/>
            <w:vAlign w:val="center"/>
          </w:tcPr>
          <w:p w14:paraId="164A5985" w14:textId="77777777" w:rsidR="002D412F" w:rsidRPr="004F0DAB" w:rsidRDefault="002D412F" w:rsidP="00A859DC">
            <w:pPr>
              <w:jc w:val="center"/>
              <w:rPr>
                <w:rFonts w:ascii="Arial" w:hAnsi="Arial" w:cs="Arial"/>
                <w:b w:val="0"/>
              </w:rPr>
            </w:pPr>
            <w:r w:rsidRPr="004F0DAB">
              <w:rPr>
                <w:rFonts w:ascii="Arial" w:hAnsi="Arial" w:cs="Arial"/>
                <w:b w:val="0"/>
              </w:rPr>
              <w:t>0,25 -0,50</w:t>
            </w:r>
          </w:p>
        </w:tc>
      </w:tr>
      <w:tr w:rsidR="004F0DAB" w:rsidRPr="004F0DAB" w14:paraId="1C664EF3" w14:textId="77777777" w:rsidTr="00A859DC">
        <w:trPr>
          <w:trHeight w:hRule="exact" w:val="567"/>
        </w:trPr>
        <w:tc>
          <w:tcPr>
            <w:tcW w:w="5093" w:type="dxa"/>
            <w:vAlign w:val="center"/>
          </w:tcPr>
          <w:p w14:paraId="1C2E16D2" w14:textId="77777777" w:rsidR="002D412F" w:rsidRPr="008D0E30" w:rsidRDefault="002D412F" w:rsidP="0054282B">
            <w:pPr>
              <w:jc w:val="both"/>
              <w:rPr>
                <w:rFonts w:ascii="Arial" w:hAnsi="Arial" w:cs="Arial"/>
                <w:b w:val="0"/>
                <w:highlight w:val="yellow"/>
              </w:rPr>
            </w:pPr>
            <w:r w:rsidRPr="008D0E30">
              <w:rPr>
                <w:rFonts w:ascii="Arial" w:hAnsi="Arial" w:cs="Arial"/>
                <w:b w:val="0"/>
                <w:highlight w:val="yellow"/>
              </w:rPr>
              <w:t>Fahrzeugstellfläche/</w:t>
            </w:r>
            <w:proofErr w:type="gramStart"/>
            <w:r w:rsidRPr="008D0E30">
              <w:rPr>
                <w:rFonts w:ascii="Arial" w:hAnsi="Arial" w:cs="Arial"/>
                <w:b w:val="0"/>
                <w:highlight w:val="yellow"/>
              </w:rPr>
              <w:t>Mon./</w:t>
            </w:r>
            <w:proofErr w:type="gramEnd"/>
            <w:r w:rsidRPr="008D0E30">
              <w:rPr>
                <w:rFonts w:ascii="Arial" w:hAnsi="Arial" w:cs="Arial"/>
                <w:b w:val="0"/>
                <w:highlight w:val="yellow"/>
              </w:rPr>
              <w:t>Gewerbe</w:t>
            </w:r>
          </w:p>
        </w:tc>
        <w:tc>
          <w:tcPr>
            <w:tcW w:w="2273" w:type="dxa"/>
            <w:shd w:val="clear" w:color="auto" w:fill="FFFFFF"/>
            <w:vAlign w:val="center"/>
          </w:tcPr>
          <w:p w14:paraId="2F2E4052" w14:textId="77777777" w:rsidR="002D412F" w:rsidRPr="008D0E30" w:rsidRDefault="002D412F" w:rsidP="00A859DC">
            <w:pPr>
              <w:jc w:val="center"/>
              <w:rPr>
                <w:rFonts w:ascii="Arial" w:hAnsi="Arial" w:cs="Arial"/>
                <w:b w:val="0"/>
                <w:highlight w:val="yellow"/>
              </w:rPr>
            </w:pPr>
            <w:r w:rsidRPr="008D0E30">
              <w:rPr>
                <w:rFonts w:ascii="Arial" w:hAnsi="Arial" w:cs="Arial"/>
                <w:b w:val="0"/>
                <w:highlight w:val="yellow"/>
              </w:rPr>
              <w:t>20,</w:t>
            </w:r>
            <w:commentRangeStart w:id="33"/>
            <w:commentRangeStart w:id="34"/>
            <w:r w:rsidRPr="008D0E30">
              <w:rPr>
                <w:rFonts w:ascii="Arial" w:hAnsi="Arial" w:cs="Arial"/>
                <w:b w:val="0"/>
                <w:highlight w:val="yellow"/>
              </w:rPr>
              <w:t>50</w:t>
            </w:r>
            <w:commentRangeEnd w:id="33"/>
            <w:r w:rsidR="008D0E30">
              <w:rPr>
                <w:rStyle w:val="Kommentarzeichen"/>
              </w:rPr>
              <w:commentReference w:id="33"/>
            </w:r>
            <w:commentRangeEnd w:id="34"/>
            <w:r w:rsidR="00A859DC">
              <w:rPr>
                <w:rStyle w:val="Kommentarzeichen"/>
              </w:rPr>
              <w:commentReference w:id="34"/>
            </w:r>
          </w:p>
        </w:tc>
      </w:tr>
      <w:tr w:rsidR="004F0DAB" w:rsidRPr="004F0DAB" w14:paraId="7D6F7DC7" w14:textId="77777777" w:rsidTr="00A859DC">
        <w:trPr>
          <w:trHeight w:hRule="exact" w:val="567"/>
        </w:trPr>
        <w:tc>
          <w:tcPr>
            <w:tcW w:w="5093" w:type="dxa"/>
            <w:vAlign w:val="center"/>
          </w:tcPr>
          <w:p w14:paraId="1BEF8CDB" w14:textId="77777777" w:rsidR="002D412F" w:rsidRPr="008D0E30" w:rsidRDefault="002D412F" w:rsidP="0054282B">
            <w:pPr>
              <w:jc w:val="both"/>
              <w:rPr>
                <w:rFonts w:ascii="Arial" w:hAnsi="Arial" w:cs="Arial"/>
                <w:b w:val="0"/>
                <w:highlight w:val="yellow"/>
              </w:rPr>
            </w:pPr>
            <w:r w:rsidRPr="008D0E30">
              <w:rPr>
                <w:rFonts w:ascii="Arial" w:hAnsi="Arial" w:cs="Arial"/>
                <w:b w:val="0"/>
                <w:highlight w:val="yellow"/>
              </w:rPr>
              <w:t>Fahrzeugstellfläche/</w:t>
            </w:r>
            <w:proofErr w:type="gramStart"/>
            <w:r w:rsidRPr="008D0E30">
              <w:rPr>
                <w:rFonts w:ascii="Arial" w:hAnsi="Arial" w:cs="Arial"/>
                <w:b w:val="0"/>
                <w:highlight w:val="yellow"/>
              </w:rPr>
              <w:t>Mon./</w:t>
            </w:r>
            <w:proofErr w:type="gramEnd"/>
            <w:r w:rsidRPr="008D0E30">
              <w:rPr>
                <w:rFonts w:ascii="Arial" w:hAnsi="Arial" w:cs="Arial"/>
                <w:b w:val="0"/>
                <w:highlight w:val="yellow"/>
              </w:rPr>
              <w:t>Privat</w:t>
            </w:r>
          </w:p>
        </w:tc>
        <w:tc>
          <w:tcPr>
            <w:tcW w:w="2273" w:type="dxa"/>
            <w:shd w:val="clear" w:color="auto" w:fill="FFFFFF"/>
            <w:vAlign w:val="center"/>
          </w:tcPr>
          <w:p w14:paraId="4FFB7976" w14:textId="77777777" w:rsidR="002D412F" w:rsidRPr="008D0E30" w:rsidRDefault="002D412F" w:rsidP="00A859DC">
            <w:pPr>
              <w:jc w:val="center"/>
              <w:rPr>
                <w:rFonts w:ascii="Arial" w:hAnsi="Arial" w:cs="Arial"/>
                <w:b w:val="0"/>
                <w:highlight w:val="yellow"/>
              </w:rPr>
            </w:pPr>
            <w:r w:rsidRPr="008D0E30">
              <w:rPr>
                <w:rFonts w:ascii="Arial" w:hAnsi="Arial" w:cs="Arial"/>
                <w:b w:val="0"/>
                <w:highlight w:val="yellow"/>
              </w:rPr>
              <w:t>12,80</w:t>
            </w:r>
          </w:p>
        </w:tc>
      </w:tr>
    </w:tbl>
    <w:p w14:paraId="651CB1F9" w14:textId="77777777" w:rsidR="002D412F" w:rsidRPr="004F0DAB" w:rsidRDefault="002D412F" w:rsidP="002D412F">
      <w:pPr>
        <w:jc w:val="both"/>
        <w:rPr>
          <w:rFonts w:ascii="Arial" w:hAnsi="Arial" w:cs="Arial"/>
          <w:b w:val="0"/>
        </w:rPr>
      </w:pPr>
    </w:p>
    <w:p w14:paraId="18E4816A" w14:textId="24081778" w:rsidR="002D412F" w:rsidRPr="004F0DAB" w:rsidRDefault="002D412F" w:rsidP="002D412F">
      <w:pPr>
        <w:jc w:val="both"/>
        <w:rPr>
          <w:rFonts w:ascii="Arial" w:hAnsi="Arial" w:cs="Arial"/>
          <w:b w:val="0"/>
        </w:rPr>
      </w:pPr>
      <w:r w:rsidRPr="004F0DAB">
        <w:rPr>
          <w:rFonts w:ascii="Arial" w:hAnsi="Arial" w:cs="Arial"/>
          <w:b w:val="0"/>
        </w:rPr>
        <w:t>Die Preise</w:t>
      </w:r>
      <w:r w:rsidR="00A859DC">
        <w:rPr>
          <w:rFonts w:ascii="Arial" w:hAnsi="Arial" w:cs="Arial"/>
          <w:b w:val="0"/>
        </w:rPr>
        <w:t xml:space="preserve"> gelten</w:t>
      </w:r>
      <w:r w:rsidRPr="004F0DAB">
        <w:rPr>
          <w:rFonts w:ascii="Arial" w:hAnsi="Arial" w:cs="Arial"/>
          <w:b w:val="0"/>
        </w:rPr>
        <w:t xml:space="preserve"> für Außenanlagen wie z. B. Terrassen, Grünanlagen, Zuwegung, betreffen Flächen im Zusammenhang mit dem Abschluss eines Mietvertrages oder Nutzungsverträgen.</w:t>
      </w:r>
    </w:p>
    <w:p w14:paraId="11457ED3" w14:textId="77777777" w:rsidR="002D412F" w:rsidRPr="004F0DAB" w:rsidRDefault="002D412F" w:rsidP="002D412F">
      <w:pPr>
        <w:jc w:val="both"/>
        <w:rPr>
          <w:rFonts w:ascii="Arial" w:hAnsi="Arial" w:cs="Arial"/>
          <w:b w:val="0"/>
        </w:rPr>
      </w:pPr>
    </w:p>
    <w:p w14:paraId="321F2AC9" w14:textId="77777777" w:rsidR="002D412F" w:rsidRPr="004F0DAB" w:rsidRDefault="002D412F" w:rsidP="002D412F">
      <w:pPr>
        <w:jc w:val="both"/>
        <w:rPr>
          <w:rFonts w:ascii="Arial" w:hAnsi="Arial" w:cs="Arial"/>
          <w:b w:val="0"/>
        </w:rPr>
      </w:pPr>
      <w:r w:rsidRPr="004F0DAB">
        <w:rPr>
          <w:rFonts w:ascii="Arial" w:hAnsi="Arial" w:cs="Arial"/>
          <w:b w:val="0"/>
        </w:rPr>
        <w:t xml:space="preserve">Für die Miete/Pacht ist nach Analyse der Ist-Umsätze, Analyse des Businessplanes oder Vorliegen eines entsprechenden Gutachtens durch ein fachlich kompetentes Gremium, z. B. Hotel- und Gaststättenverband, ein anderer Mietzins zulässig. Sofern die Umsatzerwartung für ein Gewerbe in einem offensichtlichen Missverhältnis zur Miete steht, kann diese nach oben oder unten angepasst werden. </w:t>
      </w:r>
    </w:p>
    <w:p w14:paraId="70B93B75" w14:textId="77777777" w:rsidR="002D412F" w:rsidRPr="004F0DAB" w:rsidRDefault="002D412F" w:rsidP="002D412F">
      <w:pPr>
        <w:jc w:val="both"/>
        <w:rPr>
          <w:rFonts w:ascii="Arial" w:hAnsi="Arial" w:cs="Arial"/>
          <w:b w:val="0"/>
          <w:shd w:val="clear" w:color="auto" w:fill="FFFFFF"/>
        </w:rPr>
      </w:pPr>
      <w:r w:rsidRPr="004F0DAB">
        <w:rPr>
          <w:rFonts w:ascii="Arial" w:hAnsi="Arial" w:cs="Arial"/>
          <w:b w:val="0"/>
        </w:rPr>
        <w:t xml:space="preserve">Bei der Vermietung von Flächen für gewerbliche Nutzung </w:t>
      </w:r>
      <w:r w:rsidRPr="004F0DAB">
        <w:rPr>
          <w:rFonts w:ascii="Arial" w:hAnsi="Arial" w:cs="Arial"/>
          <w:b w:val="0"/>
          <w:shd w:val="clear" w:color="auto" w:fill="FFFFFF"/>
        </w:rPr>
        <w:t>gilt der angegebene Preis als Mindestwert.</w:t>
      </w:r>
    </w:p>
    <w:p w14:paraId="19200D0D" w14:textId="77777777" w:rsidR="00991FCB" w:rsidRPr="004F0DAB" w:rsidRDefault="00991FCB" w:rsidP="00772A43">
      <w:pPr>
        <w:jc w:val="both"/>
        <w:rPr>
          <w:rFonts w:ascii="Arial" w:hAnsi="Arial" w:cs="Arial"/>
        </w:rPr>
      </w:pPr>
    </w:p>
    <w:p w14:paraId="56B7E2D7" w14:textId="77777777" w:rsidR="00C47F85" w:rsidRDefault="00C47F85" w:rsidP="00FD4B77">
      <w:pPr>
        <w:pStyle w:val="Kopfzeile"/>
        <w:tabs>
          <w:tab w:val="clear" w:pos="4536"/>
          <w:tab w:val="clear" w:pos="9072"/>
        </w:tabs>
        <w:jc w:val="both"/>
        <w:rPr>
          <w:rFonts w:ascii="Arial" w:hAnsi="Arial" w:cs="Arial"/>
        </w:rPr>
      </w:pPr>
    </w:p>
    <w:p w14:paraId="0AB7F593" w14:textId="40B0B90C" w:rsidR="00FD4B77" w:rsidRPr="004F0DAB" w:rsidRDefault="00FD4B77" w:rsidP="00FD4B77">
      <w:pPr>
        <w:pStyle w:val="Kopfzeile"/>
        <w:tabs>
          <w:tab w:val="clear" w:pos="4536"/>
          <w:tab w:val="clear" w:pos="9072"/>
        </w:tabs>
        <w:jc w:val="both"/>
        <w:rPr>
          <w:rFonts w:ascii="Arial" w:hAnsi="Arial" w:cs="Arial"/>
        </w:rPr>
      </w:pPr>
      <w:r w:rsidRPr="004F0DAB">
        <w:rPr>
          <w:rFonts w:ascii="Arial" w:hAnsi="Arial" w:cs="Arial"/>
        </w:rPr>
        <w:t>2.3. Kurzzeitvermietungen von Flächen für Veranstaltungen etc.</w:t>
      </w:r>
    </w:p>
    <w:p w14:paraId="4E54C76B" w14:textId="77777777" w:rsidR="00FD4B77" w:rsidRPr="004F0DAB" w:rsidRDefault="00FD4B77" w:rsidP="00FD4B77">
      <w:pPr>
        <w:pStyle w:val="Kopfzeile"/>
        <w:tabs>
          <w:tab w:val="clear" w:pos="4536"/>
          <w:tab w:val="clear" w:pos="9072"/>
        </w:tabs>
        <w:jc w:val="both"/>
        <w:rPr>
          <w:rFonts w:ascii="Arial" w:hAnsi="Arial" w:cs="Arial"/>
        </w:rPr>
      </w:pPr>
    </w:p>
    <w:p w14:paraId="2573247F" w14:textId="77777777" w:rsidR="00FD4B77" w:rsidRPr="004F0DAB" w:rsidRDefault="00FD4B77" w:rsidP="00FD4B77">
      <w:pPr>
        <w:pStyle w:val="Kopfzeile"/>
        <w:tabs>
          <w:tab w:val="clear" w:pos="4536"/>
          <w:tab w:val="clear" w:pos="9072"/>
        </w:tabs>
        <w:jc w:val="both"/>
        <w:rPr>
          <w:rFonts w:ascii="Arial" w:hAnsi="Arial" w:cs="Arial"/>
          <w:b w:val="0"/>
          <w:bCs/>
        </w:rPr>
      </w:pPr>
      <w:r w:rsidRPr="004F0DAB">
        <w:rPr>
          <w:rFonts w:ascii="Arial" w:hAnsi="Arial" w:cs="Arial"/>
          <w:b w:val="0"/>
          <w:bCs/>
        </w:rPr>
        <w:t>Eine Kurzzeitvermietung darf grundsätzlich einen Zeitrahmen von 3 Wochen nicht überschreiten.</w:t>
      </w:r>
    </w:p>
    <w:p w14:paraId="4D4BE0B2" w14:textId="77777777" w:rsidR="00FD4B77" w:rsidRPr="004F0DAB" w:rsidRDefault="00FD4B77" w:rsidP="00FD4B77">
      <w:pPr>
        <w:pStyle w:val="Kopfzeile"/>
        <w:tabs>
          <w:tab w:val="clear" w:pos="4536"/>
          <w:tab w:val="clear" w:pos="9072"/>
        </w:tabs>
        <w:jc w:val="both"/>
        <w:rPr>
          <w:rFonts w:ascii="Arial"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98"/>
        <w:gridCol w:w="2268"/>
      </w:tblGrid>
      <w:tr w:rsidR="00A859DC" w:rsidRPr="004F0DAB" w14:paraId="7D395FF8" w14:textId="77777777" w:rsidTr="00A859DC">
        <w:trPr>
          <w:trHeight w:val="425"/>
        </w:trPr>
        <w:tc>
          <w:tcPr>
            <w:tcW w:w="5098" w:type="dxa"/>
            <w:shd w:val="clear" w:color="auto" w:fill="auto"/>
            <w:vAlign w:val="center"/>
          </w:tcPr>
          <w:p w14:paraId="72F7EE38" w14:textId="77777777" w:rsidR="00A859DC" w:rsidRPr="004F0DAB" w:rsidRDefault="00A859DC" w:rsidP="00A859DC">
            <w:pPr>
              <w:jc w:val="both"/>
              <w:rPr>
                <w:rFonts w:ascii="Arial" w:hAnsi="Arial" w:cs="Arial"/>
              </w:rPr>
            </w:pPr>
            <w:r w:rsidRPr="004F0DAB">
              <w:rPr>
                <w:rFonts w:ascii="Arial" w:hAnsi="Arial" w:cs="Arial"/>
              </w:rPr>
              <w:t>Fläche und zeitliche Nutzung</w:t>
            </w:r>
          </w:p>
        </w:tc>
        <w:tc>
          <w:tcPr>
            <w:tcW w:w="2268" w:type="dxa"/>
            <w:shd w:val="clear" w:color="auto" w:fill="auto"/>
            <w:vAlign w:val="center"/>
          </w:tcPr>
          <w:p w14:paraId="2C7AC737" w14:textId="340B2FF9" w:rsidR="00A859DC" w:rsidRPr="004F0DAB" w:rsidRDefault="00A859DC" w:rsidP="00A859DC">
            <w:pPr>
              <w:jc w:val="center"/>
              <w:rPr>
                <w:rFonts w:ascii="Arial" w:hAnsi="Arial" w:cs="Arial"/>
              </w:rPr>
            </w:pPr>
            <w:r w:rsidRPr="004F0DAB">
              <w:rPr>
                <w:rFonts w:ascii="Arial" w:hAnsi="Arial" w:cs="Arial"/>
              </w:rPr>
              <w:t>Entgelte in € (netto)</w:t>
            </w:r>
          </w:p>
        </w:tc>
      </w:tr>
      <w:tr w:rsidR="004F0DAB" w:rsidRPr="004F0DAB" w14:paraId="6B4251FF" w14:textId="77777777" w:rsidTr="00A859DC">
        <w:trPr>
          <w:trHeight w:val="567"/>
        </w:trPr>
        <w:tc>
          <w:tcPr>
            <w:tcW w:w="5098" w:type="dxa"/>
            <w:shd w:val="clear" w:color="auto" w:fill="auto"/>
            <w:vAlign w:val="center"/>
          </w:tcPr>
          <w:p w14:paraId="1D23A8E1" w14:textId="77777777" w:rsidR="00FD4B77" w:rsidRPr="004F0DAB" w:rsidRDefault="00FD4B77" w:rsidP="0054282B">
            <w:pPr>
              <w:jc w:val="both"/>
              <w:rPr>
                <w:rFonts w:ascii="Arial" w:hAnsi="Arial" w:cs="Arial"/>
                <w:b w:val="0"/>
              </w:rPr>
            </w:pPr>
            <w:r w:rsidRPr="004F0DAB">
              <w:rPr>
                <w:rFonts w:ascii="Arial" w:hAnsi="Arial" w:cs="Arial"/>
                <w:b w:val="0"/>
              </w:rPr>
              <w:t>je 100 m² und Tag</w:t>
            </w:r>
          </w:p>
        </w:tc>
        <w:tc>
          <w:tcPr>
            <w:tcW w:w="2268" w:type="dxa"/>
            <w:shd w:val="clear" w:color="auto" w:fill="auto"/>
            <w:vAlign w:val="center"/>
          </w:tcPr>
          <w:p w14:paraId="7C1275E8" w14:textId="2EC0FD5D" w:rsidR="00FD4B77" w:rsidRPr="004F0DAB" w:rsidRDefault="000B19D1" w:rsidP="00A859DC">
            <w:pPr>
              <w:jc w:val="center"/>
              <w:rPr>
                <w:rFonts w:ascii="Arial" w:hAnsi="Arial" w:cs="Arial"/>
                <w:b w:val="0"/>
              </w:rPr>
            </w:pPr>
            <w:r w:rsidRPr="004F0DAB">
              <w:rPr>
                <w:rFonts w:ascii="Arial" w:hAnsi="Arial" w:cs="Arial"/>
                <w:b w:val="0"/>
              </w:rPr>
              <w:t>5,00- 35,00</w:t>
            </w:r>
          </w:p>
        </w:tc>
      </w:tr>
      <w:tr w:rsidR="00FD4B77" w:rsidRPr="004F0DAB" w14:paraId="4D4D7C89" w14:textId="77777777" w:rsidTr="00A859DC">
        <w:trPr>
          <w:trHeight w:val="567"/>
        </w:trPr>
        <w:tc>
          <w:tcPr>
            <w:tcW w:w="5098" w:type="dxa"/>
            <w:shd w:val="clear" w:color="auto" w:fill="auto"/>
            <w:vAlign w:val="center"/>
          </w:tcPr>
          <w:p w14:paraId="6A508245" w14:textId="77777777" w:rsidR="00FD4B77" w:rsidRPr="004F0DAB" w:rsidRDefault="00FD4B77" w:rsidP="0054282B">
            <w:pPr>
              <w:jc w:val="both"/>
              <w:rPr>
                <w:rFonts w:ascii="Arial" w:hAnsi="Arial" w:cs="Arial"/>
                <w:b w:val="0"/>
              </w:rPr>
            </w:pPr>
            <w:r w:rsidRPr="004F0DAB">
              <w:rPr>
                <w:rFonts w:ascii="Arial" w:hAnsi="Arial" w:cs="Arial"/>
                <w:b w:val="0"/>
              </w:rPr>
              <w:t>je 100 m² und Woche</w:t>
            </w:r>
          </w:p>
        </w:tc>
        <w:tc>
          <w:tcPr>
            <w:tcW w:w="2268" w:type="dxa"/>
            <w:shd w:val="clear" w:color="auto" w:fill="auto"/>
            <w:vAlign w:val="center"/>
          </w:tcPr>
          <w:p w14:paraId="2DA27ACB" w14:textId="15512CA2" w:rsidR="00FD4B77" w:rsidRPr="004F0DAB" w:rsidRDefault="000B19D1" w:rsidP="00A859DC">
            <w:pPr>
              <w:jc w:val="center"/>
              <w:rPr>
                <w:rFonts w:ascii="Arial" w:hAnsi="Arial" w:cs="Arial"/>
                <w:b w:val="0"/>
              </w:rPr>
            </w:pPr>
            <w:r w:rsidRPr="004F0DAB">
              <w:rPr>
                <w:rFonts w:ascii="Arial" w:hAnsi="Arial" w:cs="Arial"/>
                <w:b w:val="0"/>
              </w:rPr>
              <w:t>36,00 – 200,00</w:t>
            </w:r>
          </w:p>
        </w:tc>
      </w:tr>
    </w:tbl>
    <w:p w14:paraId="30AF75DA" w14:textId="77777777" w:rsidR="00FD4B77" w:rsidRPr="004F0DAB" w:rsidRDefault="00FD4B77" w:rsidP="00FD4B77">
      <w:pPr>
        <w:jc w:val="both"/>
        <w:rPr>
          <w:rFonts w:ascii="Arial" w:hAnsi="Arial" w:cs="Arial"/>
          <w:shd w:val="clear" w:color="auto" w:fill="FFFFFF"/>
        </w:rPr>
      </w:pPr>
    </w:p>
    <w:p w14:paraId="5648FD1E" w14:textId="77777777" w:rsidR="00FD4B77" w:rsidRPr="004F0DAB" w:rsidRDefault="00FD4B77" w:rsidP="00FD4B77">
      <w:pPr>
        <w:jc w:val="both"/>
        <w:rPr>
          <w:rFonts w:ascii="Arial" w:hAnsi="Arial" w:cs="Arial"/>
          <w:b w:val="0"/>
        </w:rPr>
      </w:pPr>
      <w:r w:rsidRPr="004F0DAB">
        <w:rPr>
          <w:rFonts w:ascii="Arial" w:hAnsi="Arial" w:cs="Arial"/>
          <w:b w:val="0"/>
        </w:rPr>
        <w:t xml:space="preserve">Für kommunale Träger von Veranstaltungen werden die Flächen kostenfrei zur Verfügung gestellt. </w:t>
      </w:r>
    </w:p>
    <w:p w14:paraId="49234855" w14:textId="77777777" w:rsidR="00FD4B77" w:rsidRPr="004F0DAB" w:rsidRDefault="00FD4B77" w:rsidP="00FD4B77">
      <w:pPr>
        <w:jc w:val="both"/>
        <w:rPr>
          <w:rFonts w:ascii="Arial" w:hAnsi="Arial" w:cs="Arial"/>
          <w:b w:val="0"/>
        </w:rPr>
      </w:pPr>
      <w:r w:rsidRPr="004F0DAB">
        <w:rPr>
          <w:rFonts w:ascii="Arial" w:hAnsi="Arial" w:cs="Arial"/>
          <w:b w:val="0"/>
        </w:rPr>
        <w:t>Für gemeinnützige Veranstalter (Anerkennung der Gemeinnützigkeit durch das Finanzamt ist vorzulegen) und örtliche Jugendvereine ist die Entrichtung einer Pauschale von 72,00 €/Veranstaltung grundsätzlich auf Antrag möglich.</w:t>
      </w:r>
    </w:p>
    <w:p w14:paraId="3433A9D7" w14:textId="77777777" w:rsidR="00991FCB" w:rsidRPr="004F0DAB" w:rsidRDefault="00991FCB" w:rsidP="00772A43">
      <w:pPr>
        <w:jc w:val="both"/>
        <w:rPr>
          <w:rFonts w:ascii="Arial" w:hAnsi="Arial" w:cs="Arial"/>
        </w:rPr>
      </w:pPr>
    </w:p>
    <w:p w14:paraId="5F7415BA" w14:textId="77777777" w:rsidR="00991FCB" w:rsidRPr="004F0DAB" w:rsidRDefault="00991FCB" w:rsidP="00772A43">
      <w:pPr>
        <w:jc w:val="both"/>
        <w:rPr>
          <w:rFonts w:ascii="Arial" w:hAnsi="Arial" w:cs="Arial"/>
        </w:rPr>
      </w:pPr>
    </w:p>
    <w:p w14:paraId="6FB5BF5A" w14:textId="6E0264EB" w:rsidR="006F02A6" w:rsidRDefault="006F02A6" w:rsidP="002A1616">
      <w:pPr>
        <w:jc w:val="both"/>
        <w:rPr>
          <w:rFonts w:ascii="Arial" w:hAnsi="Arial" w:cs="Arial"/>
        </w:rPr>
      </w:pPr>
      <w:r w:rsidRPr="004F0DAB">
        <w:rPr>
          <w:rFonts w:ascii="Arial" w:hAnsi="Arial" w:cs="Arial"/>
        </w:rPr>
        <w:t>2.</w:t>
      </w:r>
      <w:r w:rsidR="00FD4B77" w:rsidRPr="004F0DAB">
        <w:rPr>
          <w:rFonts w:ascii="Arial" w:hAnsi="Arial" w:cs="Arial"/>
        </w:rPr>
        <w:t>4</w:t>
      </w:r>
      <w:r w:rsidRPr="004F0DAB">
        <w:rPr>
          <w:rFonts w:ascii="Arial" w:hAnsi="Arial" w:cs="Arial"/>
        </w:rPr>
        <w:t>.</w:t>
      </w:r>
      <w:r w:rsidRPr="004F0DAB">
        <w:rPr>
          <w:rFonts w:ascii="Arial" w:hAnsi="Arial" w:cs="Arial"/>
          <w:b w:val="0"/>
        </w:rPr>
        <w:t xml:space="preserve"> </w:t>
      </w:r>
      <w:r w:rsidRPr="004F0DAB">
        <w:rPr>
          <w:rFonts w:ascii="Arial" w:hAnsi="Arial" w:cs="Arial"/>
        </w:rPr>
        <w:t>Vermietung/Verpachtung an Vereine</w:t>
      </w:r>
    </w:p>
    <w:p w14:paraId="6CE685F4" w14:textId="77777777" w:rsidR="002A1616" w:rsidRPr="004F0DAB" w:rsidRDefault="002A1616" w:rsidP="002A1616">
      <w:pPr>
        <w:jc w:val="both"/>
        <w:rPr>
          <w:rFonts w:ascii="Arial" w:hAnsi="Arial" w:cs="Arial"/>
        </w:rPr>
      </w:pPr>
    </w:p>
    <w:tbl>
      <w:tblPr>
        <w:tblW w:w="73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098"/>
        <w:gridCol w:w="2268"/>
      </w:tblGrid>
      <w:tr w:rsidR="002A1616" w:rsidRPr="004F0DAB" w14:paraId="03D27F56" w14:textId="77777777" w:rsidTr="002A1616">
        <w:trPr>
          <w:trHeight w:hRule="exact" w:val="425"/>
        </w:trPr>
        <w:tc>
          <w:tcPr>
            <w:tcW w:w="5098" w:type="dxa"/>
          </w:tcPr>
          <w:p w14:paraId="2A7AE4B2" w14:textId="77777777" w:rsidR="002A1616" w:rsidRPr="004F0DAB" w:rsidRDefault="002A1616" w:rsidP="002A1616">
            <w:pPr>
              <w:jc w:val="both"/>
              <w:rPr>
                <w:rFonts w:ascii="Arial" w:hAnsi="Arial" w:cs="Arial"/>
              </w:rPr>
            </w:pPr>
            <w:r w:rsidRPr="004F0DAB">
              <w:rPr>
                <w:rFonts w:ascii="Arial" w:hAnsi="Arial" w:cs="Arial"/>
              </w:rPr>
              <w:t>Preis/m</w:t>
            </w:r>
            <w:r w:rsidRPr="004F0DAB">
              <w:rPr>
                <w:rFonts w:ascii="Arial" w:hAnsi="Arial" w:cs="Arial"/>
                <w:vertAlign w:val="superscript"/>
              </w:rPr>
              <w:t>2</w:t>
            </w:r>
            <w:r w:rsidRPr="004F0DAB">
              <w:rPr>
                <w:rFonts w:ascii="Arial" w:hAnsi="Arial" w:cs="Arial"/>
              </w:rPr>
              <w:t>/Jahr bzw. Saison</w:t>
            </w:r>
          </w:p>
        </w:tc>
        <w:tc>
          <w:tcPr>
            <w:tcW w:w="2268" w:type="dxa"/>
            <w:vAlign w:val="center"/>
          </w:tcPr>
          <w:p w14:paraId="47A44406" w14:textId="2C507B2D" w:rsidR="002A1616" w:rsidRPr="004F0DAB" w:rsidRDefault="002A1616" w:rsidP="002A1616">
            <w:pPr>
              <w:jc w:val="center"/>
              <w:rPr>
                <w:rFonts w:ascii="Arial" w:hAnsi="Arial" w:cs="Arial"/>
              </w:rPr>
            </w:pPr>
            <w:r w:rsidRPr="004F0DAB">
              <w:rPr>
                <w:rFonts w:ascii="Arial" w:hAnsi="Arial" w:cs="Arial"/>
              </w:rPr>
              <w:t>Entgelte in € (netto)</w:t>
            </w:r>
          </w:p>
        </w:tc>
      </w:tr>
      <w:tr w:rsidR="002A1616" w:rsidRPr="004F0DAB" w14:paraId="220FB651" w14:textId="77777777" w:rsidTr="002A1616">
        <w:trPr>
          <w:trHeight w:hRule="exact" w:val="567"/>
        </w:trPr>
        <w:tc>
          <w:tcPr>
            <w:tcW w:w="5098" w:type="dxa"/>
            <w:vAlign w:val="center"/>
          </w:tcPr>
          <w:p w14:paraId="3D6BC1F6" w14:textId="77777777" w:rsidR="002A1616" w:rsidRPr="004F0DAB" w:rsidRDefault="002A1616" w:rsidP="002A1616">
            <w:pPr>
              <w:rPr>
                <w:rFonts w:ascii="Arial" w:hAnsi="Arial" w:cs="Arial"/>
                <w:b w:val="0"/>
              </w:rPr>
            </w:pPr>
            <w:r w:rsidRPr="004F0DAB">
              <w:rPr>
                <w:rFonts w:ascii="Arial" w:hAnsi="Arial" w:cs="Arial"/>
                <w:b w:val="0"/>
              </w:rPr>
              <w:t>Fläche unbebaut</w:t>
            </w:r>
          </w:p>
        </w:tc>
        <w:tc>
          <w:tcPr>
            <w:tcW w:w="2268" w:type="dxa"/>
            <w:vAlign w:val="center"/>
          </w:tcPr>
          <w:p w14:paraId="69FCCB4A" w14:textId="77777777" w:rsidR="002A1616" w:rsidRPr="004F0DAB" w:rsidRDefault="002A1616" w:rsidP="002A1616">
            <w:pPr>
              <w:jc w:val="center"/>
              <w:rPr>
                <w:rFonts w:ascii="Arial" w:hAnsi="Arial" w:cs="Arial"/>
                <w:b w:val="0"/>
              </w:rPr>
            </w:pPr>
            <w:r w:rsidRPr="004F0DAB">
              <w:rPr>
                <w:rFonts w:ascii="Arial" w:hAnsi="Arial" w:cs="Arial"/>
                <w:b w:val="0"/>
              </w:rPr>
              <w:t>0,50</w:t>
            </w:r>
          </w:p>
        </w:tc>
      </w:tr>
      <w:tr w:rsidR="002A1616" w:rsidRPr="004F0DAB" w14:paraId="657AC40E" w14:textId="77777777" w:rsidTr="002A1616">
        <w:trPr>
          <w:trHeight w:hRule="exact" w:val="567"/>
        </w:trPr>
        <w:tc>
          <w:tcPr>
            <w:tcW w:w="5098" w:type="dxa"/>
            <w:vAlign w:val="center"/>
          </w:tcPr>
          <w:p w14:paraId="4FD2127F" w14:textId="77777777" w:rsidR="002A1616" w:rsidRPr="004F0DAB" w:rsidRDefault="002A1616" w:rsidP="002A1616">
            <w:pPr>
              <w:rPr>
                <w:rFonts w:ascii="Arial" w:hAnsi="Arial" w:cs="Arial"/>
                <w:b w:val="0"/>
              </w:rPr>
            </w:pPr>
            <w:r w:rsidRPr="004F0DAB">
              <w:rPr>
                <w:rFonts w:ascii="Arial" w:hAnsi="Arial" w:cs="Arial"/>
                <w:b w:val="0"/>
              </w:rPr>
              <w:t>Fläche bebaut</w:t>
            </w:r>
          </w:p>
        </w:tc>
        <w:tc>
          <w:tcPr>
            <w:tcW w:w="2268" w:type="dxa"/>
            <w:vAlign w:val="center"/>
          </w:tcPr>
          <w:p w14:paraId="491C8082" w14:textId="77777777" w:rsidR="002A1616" w:rsidRPr="004F0DAB" w:rsidRDefault="002A1616" w:rsidP="002A1616">
            <w:pPr>
              <w:jc w:val="center"/>
              <w:rPr>
                <w:rFonts w:ascii="Arial" w:hAnsi="Arial" w:cs="Arial"/>
                <w:b w:val="0"/>
              </w:rPr>
            </w:pPr>
            <w:r w:rsidRPr="004F0DAB">
              <w:rPr>
                <w:rFonts w:ascii="Arial" w:hAnsi="Arial" w:cs="Arial"/>
                <w:b w:val="0"/>
              </w:rPr>
              <w:t>0,75</w:t>
            </w:r>
          </w:p>
        </w:tc>
      </w:tr>
      <w:tr w:rsidR="002A1616" w:rsidRPr="004F0DAB" w14:paraId="44608EE7" w14:textId="77777777" w:rsidTr="002A1616">
        <w:trPr>
          <w:trHeight w:hRule="exact" w:val="567"/>
        </w:trPr>
        <w:tc>
          <w:tcPr>
            <w:tcW w:w="5098" w:type="dxa"/>
            <w:vAlign w:val="center"/>
          </w:tcPr>
          <w:p w14:paraId="31C03C35" w14:textId="77777777" w:rsidR="002A1616" w:rsidRPr="004F0DAB" w:rsidRDefault="002A1616" w:rsidP="002A1616">
            <w:pPr>
              <w:rPr>
                <w:rFonts w:ascii="Arial" w:hAnsi="Arial" w:cs="Arial"/>
                <w:b w:val="0"/>
              </w:rPr>
            </w:pPr>
            <w:r w:rsidRPr="004F0DAB">
              <w:rPr>
                <w:rFonts w:ascii="Arial" w:hAnsi="Arial" w:cs="Arial"/>
                <w:b w:val="0"/>
              </w:rPr>
              <w:t>Fläche bebaut mit touristischer Nutzung</w:t>
            </w:r>
          </w:p>
        </w:tc>
        <w:tc>
          <w:tcPr>
            <w:tcW w:w="2268" w:type="dxa"/>
            <w:vAlign w:val="center"/>
          </w:tcPr>
          <w:p w14:paraId="36D27F0B" w14:textId="77777777" w:rsidR="002A1616" w:rsidRPr="004F0DAB" w:rsidRDefault="002A1616" w:rsidP="002A1616">
            <w:pPr>
              <w:jc w:val="center"/>
              <w:rPr>
                <w:rFonts w:ascii="Arial" w:hAnsi="Arial" w:cs="Arial"/>
                <w:b w:val="0"/>
              </w:rPr>
            </w:pPr>
            <w:r w:rsidRPr="004F0DAB">
              <w:rPr>
                <w:rFonts w:ascii="Arial" w:hAnsi="Arial" w:cs="Arial"/>
                <w:b w:val="0"/>
              </w:rPr>
              <w:t>1,00</w:t>
            </w:r>
          </w:p>
        </w:tc>
      </w:tr>
      <w:tr w:rsidR="002A1616" w:rsidRPr="004F0DAB" w14:paraId="7C5E43D7" w14:textId="77777777" w:rsidTr="002A1616">
        <w:trPr>
          <w:trHeight w:hRule="exact" w:val="567"/>
        </w:trPr>
        <w:tc>
          <w:tcPr>
            <w:tcW w:w="5098" w:type="dxa"/>
            <w:vAlign w:val="center"/>
          </w:tcPr>
          <w:p w14:paraId="47571FD1" w14:textId="77777777" w:rsidR="002A1616" w:rsidRPr="004F0DAB" w:rsidRDefault="002A1616" w:rsidP="002A1616">
            <w:pPr>
              <w:rPr>
                <w:rFonts w:ascii="Arial" w:hAnsi="Arial" w:cs="Arial"/>
                <w:b w:val="0"/>
              </w:rPr>
            </w:pPr>
            <w:r w:rsidRPr="004F0DAB">
              <w:rPr>
                <w:rFonts w:ascii="Arial" w:hAnsi="Arial" w:cs="Arial"/>
                <w:b w:val="0"/>
              </w:rPr>
              <w:t xml:space="preserve">Fläche Vereine mit </w:t>
            </w:r>
            <w:r w:rsidRPr="004F0DAB">
              <w:rPr>
                <w:rFonts w:ascii="Arial" w:hAnsi="Arial" w:cs="Arial"/>
              </w:rPr>
              <w:t>überwieg.</w:t>
            </w:r>
            <w:r w:rsidRPr="004F0DAB">
              <w:rPr>
                <w:rFonts w:ascii="Arial" w:hAnsi="Arial" w:cs="Arial"/>
                <w:b w:val="0"/>
              </w:rPr>
              <w:t xml:space="preserve"> Jugendsport</w:t>
            </w:r>
          </w:p>
        </w:tc>
        <w:tc>
          <w:tcPr>
            <w:tcW w:w="2268" w:type="dxa"/>
            <w:vAlign w:val="center"/>
          </w:tcPr>
          <w:p w14:paraId="746C5DFA" w14:textId="77777777" w:rsidR="002A1616" w:rsidRPr="004F0DAB" w:rsidRDefault="002A1616" w:rsidP="002A1616">
            <w:pPr>
              <w:jc w:val="center"/>
              <w:rPr>
                <w:rFonts w:ascii="Arial" w:hAnsi="Arial" w:cs="Arial"/>
                <w:b w:val="0"/>
              </w:rPr>
            </w:pPr>
            <w:r w:rsidRPr="004F0DAB">
              <w:rPr>
                <w:rFonts w:ascii="Arial" w:hAnsi="Arial" w:cs="Arial"/>
                <w:b w:val="0"/>
              </w:rPr>
              <w:t>0,25</w:t>
            </w:r>
          </w:p>
        </w:tc>
      </w:tr>
      <w:tr w:rsidR="002A1616" w:rsidRPr="004F0DAB" w14:paraId="77BED9B5" w14:textId="77777777" w:rsidTr="002A1616">
        <w:trPr>
          <w:trHeight w:hRule="exact" w:val="567"/>
        </w:trPr>
        <w:tc>
          <w:tcPr>
            <w:tcW w:w="5098" w:type="dxa"/>
            <w:vAlign w:val="center"/>
          </w:tcPr>
          <w:p w14:paraId="475D9168" w14:textId="77777777" w:rsidR="002A1616" w:rsidRPr="004F0DAB" w:rsidRDefault="002A1616" w:rsidP="002A1616">
            <w:pPr>
              <w:rPr>
                <w:rFonts w:ascii="Arial" w:hAnsi="Arial" w:cs="Arial"/>
              </w:rPr>
            </w:pPr>
            <w:r w:rsidRPr="004F0DAB">
              <w:rPr>
                <w:rFonts w:ascii="Arial" w:hAnsi="Arial" w:cs="Arial"/>
                <w:b w:val="0"/>
              </w:rPr>
              <w:t>Räumlichkeiten Preis/m</w:t>
            </w:r>
            <w:r w:rsidRPr="004F0DAB">
              <w:rPr>
                <w:rFonts w:ascii="Arial" w:hAnsi="Arial" w:cs="Arial"/>
                <w:b w:val="0"/>
                <w:vertAlign w:val="superscript"/>
              </w:rPr>
              <w:t>2</w:t>
            </w:r>
            <w:r w:rsidRPr="004F0DAB">
              <w:rPr>
                <w:rFonts w:ascii="Arial" w:hAnsi="Arial" w:cs="Arial"/>
                <w:b w:val="0"/>
              </w:rPr>
              <w:t>/Monat</w:t>
            </w:r>
          </w:p>
        </w:tc>
        <w:tc>
          <w:tcPr>
            <w:tcW w:w="2268" w:type="dxa"/>
            <w:vAlign w:val="center"/>
          </w:tcPr>
          <w:p w14:paraId="6BA017D3" w14:textId="77777777" w:rsidR="002A1616" w:rsidRPr="004F0DAB" w:rsidRDefault="002A1616" w:rsidP="002A1616">
            <w:pPr>
              <w:jc w:val="center"/>
              <w:rPr>
                <w:rFonts w:ascii="Arial" w:hAnsi="Arial" w:cs="Arial"/>
                <w:b w:val="0"/>
              </w:rPr>
            </w:pPr>
            <w:r w:rsidRPr="004F0DAB">
              <w:rPr>
                <w:rFonts w:ascii="Arial" w:hAnsi="Arial" w:cs="Arial"/>
                <w:b w:val="0"/>
              </w:rPr>
              <w:t>1,00 – 1,50</w:t>
            </w:r>
          </w:p>
        </w:tc>
      </w:tr>
      <w:tr w:rsidR="002A1616" w:rsidRPr="004F0DAB" w14:paraId="6949819E" w14:textId="77777777" w:rsidTr="002A1616">
        <w:trPr>
          <w:trHeight w:hRule="exact" w:val="567"/>
        </w:trPr>
        <w:tc>
          <w:tcPr>
            <w:tcW w:w="5098" w:type="dxa"/>
            <w:vAlign w:val="center"/>
          </w:tcPr>
          <w:p w14:paraId="6FB2EFDC" w14:textId="77777777" w:rsidR="002A1616" w:rsidRPr="004F0DAB" w:rsidRDefault="002A1616" w:rsidP="002A1616">
            <w:pPr>
              <w:jc w:val="both"/>
              <w:rPr>
                <w:rFonts w:ascii="Arial" w:hAnsi="Arial" w:cs="Arial"/>
                <w:b w:val="0"/>
              </w:rPr>
            </w:pPr>
            <w:r w:rsidRPr="004F0DAB">
              <w:rPr>
                <w:rFonts w:ascii="Arial" w:hAnsi="Arial" w:cs="Arial"/>
                <w:b w:val="0"/>
              </w:rPr>
              <w:t>Räumlichkeiten mit touristischer Nutzung Preis/m²/Monat</w:t>
            </w:r>
          </w:p>
        </w:tc>
        <w:tc>
          <w:tcPr>
            <w:tcW w:w="2268" w:type="dxa"/>
            <w:vAlign w:val="center"/>
          </w:tcPr>
          <w:p w14:paraId="3EA8B58C" w14:textId="77777777" w:rsidR="002A1616" w:rsidRPr="004F0DAB" w:rsidRDefault="002A1616" w:rsidP="002A1616">
            <w:pPr>
              <w:jc w:val="center"/>
              <w:rPr>
                <w:rFonts w:ascii="Arial" w:hAnsi="Arial" w:cs="Arial"/>
                <w:b w:val="0"/>
              </w:rPr>
            </w:pPr>
            <w:r w:rsidRPr="004F0DAB">
              <w:rPr>
                <w:rFonts w:ascii="Arial" w:hAnsi="Arial" w:cs="Arial"/>
                <w:b w:val="0"/>
              </w:rPr>
              <w:t>4,60 – 8,00</w:t>
            </w:r>
          </w:p>
        </w:tc>
      </w:tr>
      <w:tr w:rsidR="002A1616" w:rsidRPr="004F0DAB" w14:paraId="343609C2" w14:textId="77777777" w:rsidTr="002A1616">
        <w:trPr>
          <w:trHeight w:hRule="exact" w:val="567"/>
        </w:trPr>
        <w:tc>
          <w:tcPr>
            <w:tcW w:w="5098" w:type="dxa"/>
            <w:vAlign w:val="center"/>
          </w:tcPr>
          <w:p w14:paraId="43FE685C" w14:textId="77777777" w:rsidR="002A1616" w:rsidRPr="004F0DAB" w:rsidRDefault="002A1616" w:rsidP="002A1616">
            <w:pPr>
              <w:jc w:val="both"/>
              <w:rPr>
                <w:rFonts w:ascii="Arial" w:hAnsi="Arial" w:cs="Arial"/>
                <w:b w:val="0"/>
              </w:rPr>
            </w:pPr>
            <w:r w:rsidRPr="004F0DAB">
              <w:rPr>
                <w:rFonts w:ascii="Arial" w:hAnsi="Arial" w:cs="Arial"/>
                <w:b w:val="0"/>
              </w:rPr>
              <w:t>Wasserflächen</w:t>
            </w:r>
          </w:p>
        </w:tc>
        <w:tc>
          <w:tcPr>
            <w:tcW w:w="2268" w:type="dxa"/>
            <w:vAlign w:val="center"/>
          </w:tcPr>
          <w:p w14:paraId="11F662B9" w14:textId="77777777" w:rsidR="002A1616" w:rsidRPr="004F0DAB" w:rsidRDefault="002A1616" w:rsidP="002A1616">
            <w:pPr>
              <w:jc w:val="center"/>
              <w:rPr>
                <w:rFonts w:ascii="Arial" w:hAnsi="Arial" w:cs="Arial"/>
                <w:b w:val="0"/>
              </w:rPr>
            </w:pPr>
            <w:r w:rsidRPr="004F0DAB">
              <w:rPr>
                <w:rFonts w:ascii="Arial" w:hAnsi="Arial" w:cs="Arial"/>
                <w:b w:val="0"/>
              </w:rPr>
              <w:t>0,</w:t>
            </w:r>
            <w:commentRangeStart w:id="35"/>
            <w:commentRangeStart w:id="36"/>
            <w:r w:rsidRPr="004F0DAB">
              <w:rPr>
                <w:rFonts w:ascii="Arial" w:hAnsi="Arial" w:cs="Arial"/>
                <w:b w:val="0"/>
              </w:rPr>
              <w:t>25</w:t>
            </w:r>
            <w:commentRangeEnd w:id="35"/>
            <w:r>
              <w:rPr>
                <w:rStyle w:val="Kommentarzeichen"/>
              </w:rPr>
              <w:commentReference w:id="35"/>
            </w:r>
            <w:commentRangeEnd w:id="36"/>
            <w:r>
              <w:rPr>
                <w:rStyle w:val="Kommentarzeichen"/>
              </w:rPr>
              <w:commentReference w:id="36"/>
            </w:r>
          </w:p>
        </w:tc>
      </w:tr>
    </w:tbl>
    <w:p w14:paraId="182113F2" w14:textId="77777777" w:rsidR="006F02A6" w:rsidRPr="002A1616" w:rsidRDefault="006F02A6" w:rsidP="006F02A6">
      <w:pPr>
        <w:jc w:val="both"/>
        <w:rPr>
          <w:rFonts w:ascii="Arial" w:hAnsi="Arial" w:cs="Arial"/>
          <w:b w:val="0"/>
          <w:bCs/>
        </w:rPr>
      </w:pPr>
    </w:p>
    <w:p w14:paraId="4806F4CB" w14:textId="77777777" w:rsidR="006F02A6" w:rsidRPr="002A1616" w:rsidRDefault="006F02A6" w:rsidP="006F02A6">
      <w:pPr>
        <w:jc w:val="both"/>
        <w:rPr>
          <w:rFonts w:ascii="Arial" w:hAnsi="Arial" w:cs="Arial"/>
          <w:b w:val="0"/>
          <w:bCs/>
        </w:rPr>
      </w:pPr>
      <w:r w:rsidRPr="002A1616">
        <w:rPr>
          <w:rFonts w:ascii="Arial" w:hAnsi="Arial" w:cs="Arial"/>
          <w:b w:val="0"/>
          <w:bCs/>
        </w:rPr>
        <w:t>Die Aktivitäten der einzelnen Vereine im Lausitzer Seenland sind hinsichtlich der Kinder- und Jugend</w:t>
      </w:r>
      <w:r w:rsidRPr="002A1616">
        <w:rPr>
          <w:rFonts w:ascii="Arial" w:hAnsi="Arial" w:cs="Arial"/>
          <w:b w:val="0"/>
          <w:bCs/>
        </w:rPr>
        <w:softHyphen/>
        <w:t>arbeit und Organisation von Regatten sehr unterschiedlich zu bewerten. Zur Würdigung dieser Tatsache kann ein Nachlass bei der Pacht gewährt werden:</w:t>
      </w:r>
    </w:p>
    <w:p w14:paraId="4DE9ED55" w14:textId="77777777" w:rsidR="006F02A6" w:rsidRPr="002A1616" w:rsidRDefault="006F02A6" w:rsidP="006F02A6">
      <w:pPr>
        <w:jc w:val="both"/>
        <w:rPr>
          <w:rFonts w:ascii="Arial" w:hAnsi="Arial" w:cs="Arial"/>
          <w:b w:val="0"/>
          <w:bCs/>
        </w:rPr>
      </w:pPr>
    </w:p>
    <w:p w14:paraId="2242AAB3" w14:textId="77777777" w:rsidR="006F02A6" w:rsidRPr="002A1616" w:rsidRDefault="006F02A6" w:rsidP="006F02A6">
      <w:pPr>
        <w:jc w:val="both"/>
        <w:rPr>
          <w:rFonts w:ascii="Arial" w:hAnsi="Arial" w:cs="Arial"/>
          <w:b w:val="0"/>
          <w:bCs/>
        </w:rPr>
      </w:pPr>
      <w:r w:rsidRPr="002A1616">
        <w:rPr>
          <w:rFonts w:ascii="Arial" w:hAnsi="Arial" w:cs="Arial"/>
          <w:b w:val="0"/>
          <w:bCs/>
        </w:rPr>
        <w:t>Durchführung von Regatten mit Bedeutung für den ZV LSS und das Lausitzer Seenland</w:t>
      </w:r>
    </w:p>
    <w:p w14:paraId="729B602D" w14:textId="77777777" w:rsidR="006F02A6" w:rsidRPr="002A1616" w:rsidRDefault="006F02A6" w:rsidP="006F02A6">
      <w:pPr>
        <w:jc w:val="both"/>
        <w:rPr>
          <w:rFonts w:ascii="Arial" w:hAnsi="Arial" w:cs="Arial"/>
          <w:b w:val="0"/>
          <w:bCs/>
        </w:rPr>
      </w:pPr>
    </w:p>
    <w:p w14:paraId="4DC5A5AB" w14:textId="77777777" w:rsidR="006F02A6" w:rsidRPr="002A1616" w:rsidRDefault="006F02A6" w:rsidP="006F02A6">
      <w:pPr>
        <w:jc w:val="both"/>
        <w:rPr>
          <w:rFonts w:ascii="Arial" w:hAnsi="Arial" w:cs="Arial"/>
          <w:b w:val="0"/>
          <w:bCs/>
        </w:rPr>
      </w:pPr>
      <w:r w:rsidRPr="002A1616">
        <w:rPr>
          <w:rFonts w:ascii="Arial" w:hAnsi="Arial" w:cs="Arial"/>
          <w:b w:val="0"/>
          <w:bCs/>
        </w:rPr>
        <w:t>- Veranstaltungskalender des Seglerverbandes mit 5 % der Pacht</w:t>
      </w:r>
    </w:p>
    <w:p w14:paraId="32716CC2" w14:textId="77777777" w:rsidR="006F02A6" w:rsidRPr="002A1616" w:rsidRDefault="006F02A6" w:rsidP="006F02A6">
      <w:pPr>
        <w:jc w:val="both"/>
        <w:rPr>
          <w:rFonts w:ascii="Arial" w:hAnsi="Arial" w:cs="Arial"/>
          <w:b w:val="0"/>
          <w:bCs/>
        </w:rPr>
      </w:pPr>
      <w:r w:rsidRPr="002A1616">
        <w:rPr>
          <w:rFonts w:ascii="Arial" w:hAnsi="Arial" w:cs="Arial"/>
          <w:b w:val="0"/>
          <w:bCs/>
        </w:rPr>
        <w:t>- Landesmeisterschaften Sachsen mit 10 % der Pacht</w:t>
      </w:r>
    </w:p>
    <w:p w14:paraId="44662DEF" w14:textId="77777777" w:rsidR="006F02A6" w:rsidRPr="002A1616" w:rsidRDefault="006F02A6" w:rsidP="006F02A6">
      <w:pPr>
        <w:jc w:val="both"/>
        <w:rPr>
          <w:rFonts w:ascii="Arial" w:hAnsi="Arial" w:cs="Arial"/>
          <w:b w:val="0"/>
          <w:bCs/>
        </w:rPr>
      </w:pPr>
      <w:r w:rsidRPr="002A1616">
        <w:rPr>
          <w:rFonts w:ascii="Arial" w:hAnsi="Arial" w:cs="Arial"/>
          <w:b w:val="0"/>
          <w:bCs/>
        </w:rPr>
        <w:t>- Deutsche Meisterschaften mit 15 % der Pacht</w:t>
      </w:r>
    </w:p>
    <w:p w14:paraId="1EFD1367" w14:textId="77777777" w:rsidR="006F02A6" w:rsidRPr="002A1616" w:rsidRDefault="006F02A6" w:rsidP="006F02A6">
      <w:pPr>
        <w:jc w:val="both"/>
        <w:rPr>
          <w:rFonts w:ascii="Arial" w:hAnsi="Arial" w:cs="Arial"/>
          <w:b w:val="0"/>
          <w:bCs/>
        </w:rPr>
      </w:pPr>
      <w:r w:rsidRPr="002A1616">
        <w:rPr>
          <w:rFonts w:ascii="Arial" w:hAnsi="Arial" w:cs="Arial"/>
          <w:b w:val="0"/>
          <w:bCs/>
        </w:rPr>
        <w:t>- Europameisterschaften mit 20 % der Pacht</w:t>
      </w:r>
    </w:p>
    <w:p w14:paraId="6DDE0745" w14:textId="77777777" w:rsidR="006F02A6" w:rsidRPr="002A1616" w:rsidRDefault="006F02A6" w:rsidP="006F02A6">
      <w:pPr>
        <w:jc w:val="both"/>
        <w:rPr>
          <w:rFonts w:ascii="Arial" w:hAnsi="Arial" w:cs="Arial"/>
          <w:b w:val="0"/>
          <w:bCs/>
        </w:rPr>
      </w:pPr>
    </w:p>
    <w:p w14:paraId="79C9CC63" w14:textId="77777777" w:rsidR="006F02A6" w:rsidRPr="002A1616" w:rsidRDefault="006F02A6" w:rsidP="006F02A6">
      <w:pPr>
        <w:jc w:val="both"/>
        <w:rPr>
          <w:rFonts w:ascii="Arial" w:hAnsi="Arial" w:cs="Arial"/>
          <w:b w:val="0"/>
          <w:bCs/>
        </w:rPr>
      </w:pPr>
      <w:r w:rsidRPr="002A1616">
        <w:rPr>
          <w:rFonts w:ascii="Arial" w:hAnsi="Arial" w:cs="Arial"/>
          <w:b w:val="0"/>
          <w:bCs/>
        </w:rPr>
        <w:t>Kinder- und Jugendarbeit mit regelmäßigem Übungs- und Wettkampfbetrieb:</w:t>
      </w:r>
    </w:p>
    <w:p w14:paraId="4DB2E893" w14:textId="77777777" w:rsidR="006F02A6" w:rsidRPr="002A1616" w:rsidRDefault="006F02A6" w:rsidP="006F02A6">
      <w:pPr>
        <w:jc w:val="both"/>
        <w:rPr>
          <w:rFonts w:ascii="Arial" w:hAnsi="Arial" w:cs="Arial"/>
          <w:b w:val="0"/>
          <w:bCs/>
        </w:rPr>
      </w:pPr>
    </w:p>
    <w:p w14:paraId="63913DEB" w14:textId="77777777" w:rsidR="006F02A6" w:rsidRPr="002A1616" w:rsidRDefault="006F02A6" w:rsidP="006F02A6">
      <w:pPr>
        <w:jc w:val="both"/>
        <w:rPr>
          <w:rFonts w:ascii="Arial" w:hAnsi="Arial" w:cs="Arial"/>
          <w:b w:val="0"/>
          <w:bCs/>
        </w:rPr>
      </w:pPr>
      <w:r w:rsidRPr="002A1616">
        <w:rPr>
          <w:rFonts w:ascii="Arial" w:hAnsi="Arial" w:cs="Arial"/>
          <w:b w:val="0"/>
          <w:bCs/>
        </w:rPr>
        <w:t>- Anteil Kinder/Jugendliche bis 18 Jahre über 20 % mit 10 % der Pacht</w:t>
      </w:r>
    </w:p>
    <w:p w14:paraId="56015D80" w14:textId="77777777" w:rsidR="006F02A6" w:rsidRPr="002A1616" w:rsidRDefault="006F02A6" w:rsidP="006F02A6">
      <w:pPr>
        <w:jc w:val="both"/>
        <w:rPr>
          <w:rFonts w:ascii="Arial" w:hAnsi="Arial" w:cs="Arial"/>
          <w:b w:val="0"/>
        </w:rPr>
      </w:pPr>
      <w:r w:rsidRPr="002A1616">
        <w:rPr>
          <w:rFonts w:ascii="Arial" w:hAnsi="Arial" w:cs="Arial"/>
          <w:b w:val="0"/>
          <w:bCs/>
        </w:rPr>
        <w:t>- Anteil Kinder/Jugendliche bis 18 Jahre über 40 % mit 20 % der Pacht</w:t>
      </w:r>
    </w:p>
    <w:p w14:paraId="0D6CDE61" w14:textId="77777777" w:rsidR="006F02A6" w:rsidRPr="002A1616" w:rsidRDefault="006F02A6" w:rsidP="006F02A6">
      <w:pPr>
        <w:jc w:val="both"/>
        <w:rPr>
          <w:rFonts w:ascii="Arial" w:hAnsi="Arial" w:cs="Arial"/>
          <w:b w:val="0"/>
        </w:rPr>
      </w:pPr>
    </w:p>
    <w:p w14:paraId="249BF1C7" w14:textId="15831B81" w:rsidR="006F02A6" w:rsidRPr="002A1616" w:rsidRDefault="006F02A6" w:rsidP="006F02A6">
      <w:pPr>
        <w:pStyle w:val="Kopfzeile"/>
        <w:tabs>
          <w:tab w:val="clear" w:pos="4536"/>
          <w:tab w:val="clear" w:pos="9072"/>
        </w:tabs>
        <w:jc w:val="both"/>
        <w:rPr>
          <w:rFonts w:ascii="Arial" w:hAnsi="Arial" w:cs="Arial"/>
          <w:b w:val="0"/>
        </w:rPr>
      </w:pPr>
      <w:r w:rsidRPr="002A1616">
        <w:rPr>
          <w:rFonts w:ascii="Arial" w:hAnsi="Arial" w:cs="Arial"/>
          <w:b w:val="0"/>
        </w:rPr>
        <w:t xml:space="preserve">Bestehende Nutzungs- und Betreiberverträge bleiben von den Bedingungen unter </w:t>
      </w:r>
      <w:r w:rsidR="006E00DA" w:rsidRPr="002A1616">
        <w:rPr>
          <w:rFonts w:ascii="Arial" w:hAnsi="Arial" w:cs="Arial"/>
          <w:b w:val="0"/>
        </w:rPr>
        <w:t>2.3., 2.4., 3. und 4.</w:t>
      </w:r>
      <w:r w:rsidRPr="002A1616">
        <w:rPr>
          <w:rFonts w:ascii="Arial" w:hAnsi="Arial" w:cs="Arial"/>
          <w:b w:val="0"/>
        </w:rPr>
        <w:t xml:space="preserve"> unberührt, sofern sich aus diesen nicht die Möglichkeit einer Nutzungsgeldanpassung oder sonstige </w:t>
      </w:r>
      <w:r w:rsidRPr="002A1616">
        <w:rPr>
          <w:rFonts w:ascii="Arial" w:hAnsi="Arial" w:cs="Arial"/>
          <w:b w:val="0"/>
        </w:rPr>
        <w:lastRenderedPageBreak/>
        <w:t xml:space="preserve">Einflussmöglichkeiten ergeben, für welche diese Nutzungsbedingungen gelten könnten. Bei einer Neuverhandlung des Betreiber- oder Nutzungsvertrages gelten diese Bedingungen zukünftig als Basis. </w:t>
      </w:r>
    </w:p>
    <w:p w14:paraId="0D971E29" w14:textId="77777777" w:rsidR="006F02A6" w:rsidRPr="002A1616" w:rsidRDefault="006F02A6" w:rsidP="006F02A6">
      <w:pPr>
        <w:jc w:val="both"/>
        <w:rPr>
          <w:rFonts w:ascii="Arial" w:hAnsi="Arial" w:cs="Arial"/>
          <w:b w:val="0"/>
        </w:rPr>
      </w:pPr>
    </w:p>
    <w:p w14:paraId="717BED2A" w14:textId="77777777" w:rsidR="00991FCB" w:rsidRPr="002A1616" w:rsidRDefault="00991FCB" w:rsidP="00772A43">
      <w:pPr>
        <w:jc w:val="both"/>
        <w:rPr>
          <w:rFonts w:ascii="Arial" w:hAnsi="Arial" w:cs="Arial"/>
        </w:rPr>
      </w:pPr>
    </w:p>
    <w:p w14:paraId="213F77AE" w14:textId="310A2986" w:rsidR="003910DB" w:rsidRPr="002A1616" w:rsidRDefault="00FD4B77" w:rsidP="00772A43">
      <w:pPr>
        <w:jc w:val="both"/>
        <w:rPr>
          <w:rFonts w:ascii="Arial" w:hAnsi="Arial" w:cs="Arial"/>
          <w:b w:val="0"/>
        </w:rPr>
      </w:pPr>
      <w:r w:rsidRPr="002A1616">
        <w:rPr>
          <w:rFonts w:ascii="Arial" w:hAnsi="Arial" w:cs="Arial"/>
        </w:rPr>
        <w:t>3</w:t>
      </w:r>
      <w:r w:rsidR="001B758E" w:rsidRPr="002A1616">
        <w:rPr>
          <w:rFonts w:ascii="Arial" w:hAnsi="Arial" w:cs="Arial"/>
        </w:rPr>
        <w:t>.</w:t>
      </w:r>
      <w:r w:rsidR="002870FE" w:rsidRPr="002A1616">
        <w:rPr>
          <w:rFonts w:ascii="Arial" w:hAnsi="Arial" w:cs="Arial"/>
        </w:rPr>
        <w:t xml:space="preserve"> </w:t>
      </w:r>
      <w:r w:rsidR="003910DB" w:rsidRPr="002A1616">
        <w:rPr>
          <w:rFonts w:ascii="Arial" w:hAnsi="Arial" w:cs="Arial"/>
        </w:rPr>
        <w:t>Vermietungen von Gewerberäumen</w:t>
      </w:r>
      <w:r w:rsidR="00366AF1" w:rsidRPr="002A1616">
        <w:rPr>
          <w:rFonts w:ascii="Arial" w:hAnsi="Arial" w:cs="Arial"/>
        </w:rPr>
        <w:t xml:space="preserve"> und touristisch </w:t>
      </w:r>
      <w:r w:rsidR="007D36F8" w:rsidRPr="002A1616">
        <w:rPr>
          <w:rFonts w:ascii="Arial" w:hAnsi="Arial" w:cs="Arial"/>
        </w:rPr>
        <w:t>genutzten</w:t>
      </w:r>
      <w:r w:rsidR="00366AF1" w:rsidRPr="002A1616">
        <w:rPr>
          <w:rFonts w:ascii="Arial" w:hAnsi="Arial" w:cs="Arial"/>
        </w:rPr>
        <w:t xml:space="preserve"> Räumen</w:t>
      </w:r>
    </w:p>
    <w:bookmarkEnd w:id="19"/>
    <w:p w14:paraId="1ADF0656" w14:textId="77777777" w:rsidR="002870FE" w:rsidRPr="002A1616" w:rsidRDefault="002870FE" w:rsidP="00772A43">
      <w:pPr>
        <w:jc w:val="both"/>
        <w:rPr>
          <w:rFonts w:ascii="Arial" w:hAnsi="Arial" w:cs="Arial"/>
          <w:b w:val="0"/>
        </w:rPr>
      </w:pPr>
    </w:p>
    <w:p w14:paraId="7902C697" w14:textId="77777777" w:rsidR="002870FE" w:rsidRPr="002A1616" w:rsidRDefault="002870FE" w:rsidP="00772A43">
      <w:pPr>
        <w:jc w:val="both"/>
        <w:rPr>
          <w:rFonts w:ascii="Arial" w:hAnsi="Arial" w:cs="Arial"/>
          <w:b w:val="0"/>
        </w:rPr>
      </w:pPr>
      <w:r w:rsidRPr="002A1616">
        <w:rPr>
          <w:rFonts w:ascii="Arial" w:hAnsi="Arial" w:cs="Arial"/>
          <w:b w:val="0"/>
        </w:rPr>
        <w:t>Bei den Preisangaben für Vermietungsobjekte an Unternehmer handelt es sich um Nettowerte.</w:t>
      </w:r>
    </w:p>
    <w:p w14:paraId="7A897547" w14:textId="77777777" w:rsidR="002870FE" w:rsidRPr="002A1616" w:rsidRDefault="002870FE" w:rsidP="00772A43">
      <w:pPr>
        <w:jc w:val="both"/>
        <w:rPr>
          <w:rFonts w:ascii="Arial" w:hAnsi="Arial" w:cs="Arial"/>
          <w:b w:val="0"/>
        </w:rPr>
      </w:pPr>
    </w:p>
    <w:tbl>
      <w:tblPr>
        <w:tblW w:w="73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098"/>
        <w:gridCol w:w="2268"/>
      </w:tblGrid>
      <w:tr w:rsidR="002A1616" w:rsidRPr="004F0DAB" w14:paraId="4FBB42E7" w14:textId="77777777" w:rsidTr="002A1616">
        <w:trPr>
          <w:trHeight w:hRule="exact" w:val="425"/>
        </w:trPr>
        <w:tc>
          <w:tcPr>
            <w:tcW w:w="5098" w:type="dxa"/>
            <w:vAlign w:val="center"/>
          </w:tcPr>
          <w:p w14:paraId="066530B0" w14:textId="77777777" w:rsidR="002A1616" w:rsidRPr="004F0DAB" w:rsidRDefault="002A1616" w:rsidP="002A1616">
            <w:pPr>
              <w:jc w:val="both"/>
              <w:rPr>
                <w:rFonts w:ascii="Arial" w:hAnsi="Arial" w:cs="Arial"/>
              </w:rPr>
            </w:pPr>
            <w:bookmarkStart w:id="37" w:name="_Hlk104194522"/>
            <w:r w:rsidRPr="004F0DAB">
              <w:rPr>
                <w:rFonts w:ascii="Arial" w:hAnsi="Arial" w:cs="Arial"/>
              </w:rPr>
              <w:t>Preis/m</w:t>
            </w:r>
            <w:r w:rsidRPr="004F0DAB">
              <w:rPr>
                <w:rFonts w:ascii="Arial" w:hAnsi="Arial" w:cs="Arial"/>
                <w:vertAlign w:val="superscript"/>
              </w:rPr>
              <w:t>2</w:t>
            </w:r>
            <w:r w:rsidRPr="004F0DAB">
              <w:rPr>
                <w:rFonts w:ascii="Arial" w:hAnsi="Arial" w:cs="Arial"/>
              </w:rPr>
              <w:t>/Monat</w:t>
            </w:r>
          </w:p>
        </w:tc>
        <w:tc>
          <w:tcPr>
            <w:tcW w:w="2268" w:type="dxa"/>
            <w:tcBorders>
              <w:bottom w:val="dotted" w:sz="4" w:space="0" w:color="auto"/>
            </w:tcBorders>
            <w:vAlign w:val="center"/>
          </w:tcPr>
          <w:p w14:paraId="73098835" w14:textId="56B1F8C0" w:rsidR="002A1616" w:rsidRPr="004F0DAB" w:rsidRDefault="002A1616" w:rsidP="002A1616">
            <w:pPr>
              <w:jc w:val="center"/>
              <w:rPr>
                <w:rFonts w:ascii="Arial" w:hAnsi="Arial" w:cs="Arial"/>
              </w:rPr>
            </w:pPr>
            <w:r w:rsidRPr="004F0DAB">
              <w:rPr>
                <w:rFonts w:ascii="Arial" w:hAnsi="Arial" w:cs="Arial"/>
              </w:rPr>
              <w:t>Entgelte in € (netto)</w:t>
            </w:r>
          </w:p>
        </w:tc>
      </w:tr>
      <w:tr w:rsidR="002A1616" w:rsidRPr="004F0DAB" w14:paraId="75FAE9A2" w14:textId="77777777" w:rsidTr="002A1616">
        <w:trPr>
          <w:trHeight w:hRule="exact" w:val="567"/>
        </w:trPr>
        <w:tc>
          <w:tcPr>
            <w:tcW w:w="5098" w:type="dxa"/>
            <w:vAlign w:val="center"/>
          </w:tcPr>
          <w:p w14:paraId="5E027640" w14:textId="77777777" w:rsidR="002A1616" w:rsidRPr="004F0DAB" w:rsidRDefault="002A1616" w:rsidP="002A1616">
            <w:pPr>
              <w:jc w:val="both"/>
              <w:rPr>
                <w:rFonts w:ascii="Arial" w:hAnsi="Arial" w:cs="Arial"/>
                <w:b w:val="0"/>
              </w:rPr>
            </w:pPr>
            <w:r w:rsidRPr="004F0DAB">
              <w:rPr>
                <w:rFonts w:ascii="Arial" w:hAnsi="Arial" w:cs="Arial"/>
                <w:b w:val="0"/>
              </w:rPr>
              <w:t xml:space="preserve">Gaststätten/Kioske </w:t>
            </w:r>
          </w:p>
        </w:tc>
        <w:tc>
          <w:tcPr>
            <w:tcW w:w="2268" w:type="dxa"/>
            <w:tcBorders>
              <w:bottom w:val="dotted" w:sz="4" w:space="0" w:color="auto"/>
            </w:tcBorders>
            <w:shd w:val="clear" w:color="auto" w:fill="FFFFFF"/>
            <w:vAlign w:val="center"/>
          </w:tcPr>
          <w:p w14:paraId="1F7F6964" w14:textId="45542083" w:rsidR="002A1616" w:rsidRPr="004F0DAB" w:rsidRDefault="002A1616" w:rsidP="002A1616">
            <w:pPr>
              <w:jc w:val="center"/>
              <w:rPr>
                <w:rFonts w:ascii="Arial" w:hAnsi="Arial" w:cs="Arial"/>
                <w:b w:val="0"/>
              </w:rPr>
            </w:pPr>
            <w:r w:rsidRPr="004F0DAB">
              <w:rPr>
                <w:rFonts w:ascii="Arial" w:hAnsi="Arial" w:cs="Arial"/>
                <w:b w:val="0"/>
              </w:rPr>
              <w:t xml:space="preserve">4,60 </w:t>
            </w:r>
            <w:r>
              <w:rPr>
                <w:rFonts w:ascii="Arial" w:hAnsi="Arial" w:cs="Arial"/>
                <w:b w:val="0"/>
              </w:rPr>
              <w:t>–</w:t>
            </w:r>
            <w:r w:rsidRPr="004F0DAB">
              <w:rPr>
                <w:rFonts w:ascii="Arial" w:hAnsi="Arial" w:cs="Arial"/>
                <w:b w:val="0"/>
              </w:rPr>
              <w:t xml:space="preserve"> 12,80</w:t>
            </w:r>
          </w:p>
        </w:tc>
      </w:tr>
      <w:tr w:rsidR="002A1616" w:rsidRPr="004F0DAB" w14:paraId="3CFD6BFE" w14:textId="77777777" w:rsidTr="002A1616">
        <w:trPr>
          <w:trHeight w:hRule="exact" w:val="567"/>
        </w:trPr>
        <w:tc>
          <w:tcPr>
            <w:tcW w:w="5098" w:type="dxa"/>
            <w:vAlign w:val="center"/>
          </w:tcPr>
          <w:p w14:paraId="35E1D08E" w14:textId="77777777" w:rsidR="002A1616" w:rsidRPr="004F0DAB" w:rsidRDefault="002A1616" w:rsidP="002A1616">
            <w:pPr>
              <w:jc w:val="both"/>
              <w:rPr>
                <w:rFonts w:ascii="Arial" w:hAnsi="Arial" w:cs="Arial"/>
                <w:b w:val="0"/>
              </w:rPr>
            </w:pPr>
            <w:r w:rsidRPr="004F0DAB">
              <w:rPr>
                <w:rFonts w:ascii="Arial" w:hAnsi="Arial" w:cs="Arial"/>
                <w:b w:val="0"/>
              </w:rPr>
              <w:t xml:space="preserve">Umsatzabhängige Miete </w:t>
            </w:r>
          </w:p>
        </w:tc>
        <w:tc>
          <w:tcPr>
            <w:tcW w:w="2268" w:type="dxa"/>
            <w:vAlign w:val="center"/>
          </w:tcPr>
          <w:p w14:paraId="330AB639" w14:textId="77AA0399" w:rsidR="002A1616" w:rsidRPr="004F0DAB" w:rsidRDefault="002A1616" w:rsidP="002A1616">
            <w:pPr>
              <w:jc w:val="center"/>
              <w:rPr>
                <w:rFonts w:ascii="Arial" w:hAnsi="Arial" w:cs="Arial"/>
                <w:b w:val="0"/>
              </w:rPr>
            </w:pPr>
            <w:r w:rsidRPr="004F0DAB">
              <w:rPr>
                <w:rFonts w:ascii="Arial" w:hAnsi="Arial" w:cs="Arial"/>
                <w:b w:val="0"/>
              </w:rPr>
              <w:t>8</w:t>
            </w:r>
            <w:r>
              <w:rPr>
                <w:rFonts w:ascii="Arial" w:hAnsi="Arial" w:cs="Arial"/>
                <w:b w:val="0"/>
              </w:rPr>
              <w:t xml:space="preserve"> – </w:t>
            </w:r>
            <w:r w:rsidRPr="004F0DAB">
              <w:rPr>
                <w:rFonts w:ascii="Arial" w:hAnsi="Arial" w:cs="Arial"/>
                <w:b w:val="0"/>
              </w:rPr>
              <w:t>12%</w:t>
            </w:r>
          </w:p>
        </w:tc>
      </w:tr>
      <w:tr w:rsidR="002A1616" w:rsidRPr="004F0DAB" w14:paraId="5DC7DB4D" w14:textId="77777777" w:rsidTr="002A1616">
        <w:trPr>
          <w:trHeight w:hRule="exact" w:val="425"/>
        </w:trPr>
        <w:tc>
          <w:tcPr>
            <w:tcW w:w="5098" w:type="dxa"/>
            <w:vAlign w:val="center"/>
          </w:tcPr>
          <w:p w14:paraId="6124CD75" w14:textId="77777777" w:rsidR="002A1616" w:rsidRPr="004F0DAB" w:rsidRDefault="002A1616" w:rsidP="002A1616">
            <w:pPr>
              <w:jc w:val="both"/>
              <w:rPr>
                <w:rFonts w:ascii="Arial" w:hAnsi="Arial" w:cs="Arial"/>
              </w:rPr>
            </w:pPr>
            <w:r w:rsidRPr="004F0DAB">
              <w:rPr>
                <w:rFonts w:ascii="Arial" w:hAnsi="Arial" w:cs="Arial"/>
              </w:rPr>
              <w:t>Büro-, Neben-, Mehrzweckgebäude</w:t>
            </w:r>
          </w:p>
        </w:tc>
        <w:tc>
          <w:tcPr>
            <w:tcW w:w="2268" w:type="dxa"/>
            <w:vAlign w:val="center"/>
          </w:tcPr>
          <w:p w14:paraId="5BEAE7B4" w14:textId="77777777" w:rsidR="002A1616" w:rsidRPr="004F0DAB" w:rsidRDefault="002A1616" w:rsidP="002A1616">
            <w:pPr>
              <w:jc w:val="center"/>
              <w:rPr>
                <w:rFonts w:ascii="Arial" w:hAnsi="Arial" w:cs="Arial"/>
                <w:b w:val="0"/>
              </w:rPr>
            </w:pPr>
          </w:p>
        </w:tc>
      </w:tr>
      <w:tr w:rsidR="002A1616" w:rsidRPr="004F0DAB" w14:paraId="45FC996D" w14:textId="77777777" w:rsidTr="002A1616">
        <w:trPr>
          <w:trHeight w:hRule="exact" w:val="567"/>
        </w:trPr>
        <w:tc>
          <w:tcPr>
            <w:tcW w:w="5098" w:type="dxa"/>
            <w:vAlign w:val="center"/>
          </w:tcPr>
          <w:p w14:paraId="5734FCED" w14:textId="77777777" w:rsidR="002A1616" w:rsidRPr="004F0DAB" w:rsidRDefault="002A1616" w:rsidP="002A1616">
            <w:pPr>
              <w:jc w:val="both"/>
              <w:rPr>
                <w:rFonts w:ascii="Arial" w:hAnsi="Arial" w:cs="Arial"/>
                <w:b w:val="0"/>
              </w:rPr>
            </w:pPr>
            <w:r w:rsidRPr="004F0DAB">
              <w:rPr>
                <w:rFonts w:ascii="Arial" w:hAnsi="Arial" w:cs="Arial"/>
                <w:b w:val="0"/>
              </w:rPr>
              <w:t>Büro- und Mehrzweckraum</w:t>
            </w:r>
          </w:p>
        </w:tc>
        <w:tc>
          <w:tcPr>
            <w:tcW w:w="2268" w:type="dxa"/>
            <w:vAlign w:val="center"/>
          </w:tcPr>
          <w:p w14:paraId="26D7F5C7" w14:textId="77777777" w:rsidR="002A1616" w:rsidRPr="004F0DAB" w:rsidRDefault="002A1616" w:rsidP="002A1616">
            <w:pPr>
              <w:ind w:right="-70"/>
              <w:jc w:val="center"/>
              <w:rPr>
                <w:rFonts w:ascii="Arial" w:hAnsi="Arial" w:cs="Arial"/>
                <w:b w:val="0"/>
              </w:rPr>
            </w:pPr>
            <w:r w:rsidRPr="004F0DAB">
              <w:rPr>
                <w:rFonts w:ascii="Arial" w:hAnsi="Arial" w:cs="Arial"/>
                <w:b w:val="0"/>
              </w:rPr>
              <w:t>4,60 – 8,00</w:t>
            </w:r>
          </w:p>
        </w:tc>
      </w:tr>
      <w:tr w:rsidR="002A1616" w:rsidRPr="004F0DAB" w14:paraId="02FEC7F1" w14:textId="77777777" w:rsidTr="002A1616">
        <w:trPr>
          <w:trHeight w:hRule="exact" w:val="567"/>
        </w:trPr>
        <w:tc>
          <w:tcPr>
            <w:tcW w:w="5098" w:type="dxa"/>
            <w:vAlign w:val="center"/>
          </w:tcPr>
          <w:p w14:paraId="0696C50A" w14:textId="77777777" w:rsidR="002A1616" w:rsidRPr="004F0DAB" w:rsidRDefault="002A1616" w:rsidP="002A1616">
            <w:pPr>
              <w:jc w:val="both"/>
              <w:rPr>
                <w:rFonts w:ascii="Arial" w:hAnsi="Arial" w:cs="Arial"/>
                <w:b w:val="0"/>
              </w:rPr>
            </w:pPr>
            <w:r w:rsidRPr="004F0DAB">
              <w:rPr>
                <w:rFonts w:ascii="Arial" w:hAnsi="Arial" w:cs="Arial"/>
                <w:b w:val="0"/>
              </w:rPr>
              <w:t>Nebenraum</w:t>
            </w:r>
          </w:p>
        </w:tc>
        <w:tc>
          <w:tcPr>
            <w:tcW w:w="2268" w:type="dxa"/>
            <w:vAlign w:val="center"/>
          </w:tcPr>
          <w:p w14:paraId="6111CD53" w14:textId="77777777" w:rsidR="002A1616" w:rsidRPr="004F0DAB" w:rsidRDefault="002A1616" w:rsidP="002A1616">
            <w:pPr>
              <w:ind w:right="-70"/>
              <w:jc w:val="center"/>
              <w:rPr>
                <w:rFonts w:ascii="Arial" w:hAnsi="Arial" w:cs="Arial"/>
                <w:b w:val="0"/>
              </w:rPr>
            </w:pPr>
            <w:r w:rsidRPr="004F0DAB">
              <w:rPr>
                <w:rFonts w:ascii="Arial" w:hAnsi="Arial" w:cs="Arial"/>
                <w:b w:val="0"/>
              </w:rPr>
              <w:t>4,60 – 5,50</w:t>
            </w:r>
          </w:p>
        </w:tc>
      </w:tr>
      <w:bookmarkEnd w:id="37"/>
    </w:tbl>
    <w:p w14:paraId="0349136A" w14:textId="77777777" w:rsidR="00067AC7" w:rsidRPr="004F0DAB" w:rsidRDefault="00067AC7" w:rsidP="00772A43">
      <w:pPr>
        <w:jc w:val="both"/>
        <w:rPr>
          <w:rFonts w:ascii="Arial" w:hAnsi="Arial" w:cs="Arial"/>
          <w:b w:val="0"/>
        </w:rPr>
      </w:pPr>
    </w:p>
    <w:p w14:paraId="257A7917" w14:textId="77777777" w:rsidR="002870FE" w:rsidRPr="004F0DAB" w:rsidRDefault="002870FE" w:rsidP="00772A43">
      <w:pPr>
        <w:jc w:val="both"/>
        <w:rPr>
          <w:rFonts w:ascii="Arial" w:hAnsi="Arial" w:cs="Arial"/>
          <w:b w:val="0"/>
        </w:rPr>
      </w:pPr>
      <w:r w:rsidRPr="004F0DAB">
        <w:rPr>
          <w:rFonts w:ascii="Arial" w:hAnsi="Arial" w:cs="Arial"/>
          <w:b w:val="0"/>
        </w:rPr>
        <w:t xml:space="preserve">Für die umsatzabhängige Miete ist nach Analyse der Ist-Umsätze, Analyse des Businessplanes oder Vorliegen eines entsprechenden Gutachtens durch ein fachlich kompetentes Gremium, z. B. Hotel- und Gaststättenverband, ein anderer Mietzins zulässig. </w:t>
      </w:r>
    </w:p>
    <w:p w14:paraId="66843EF1" w14:textId="7DD79CCC" w:rsidR="002870FE" w:rsidRPr="004F0DAB" w:rsidRDefault="002870FE" w:rsidP="00772A43">
      <w:pPr>
        <w:jc w:val="both"/>
        <w:rPr>
          <w:rFonts w:ascii="Arial" w:hAnsi="Arial" w:cs="Arial"/>
          <w:b w:val="0"/>
        </w:rPr>
      </w:pPr>
      <w:r w:rsidRPr="004F0DAB">
        <w:rPr>
          <w:rFonts w:ascii="Arial" w:hAnsi="Arial" w:cs="Arial"/>
          <w:b w:val="0"/>
        </w:rPr>
        <w:t>Sofern die Umsatzerwartung für ein Gewerbe in einem offensichtlichen Missverhältnis zur Miete steht, kann diese nach oben oder unten angepasst werden.</w:t>
      </w:r>
      <w:r w:rsidR="006E00DA" w:rsidRPr="004F0DAB">
        <w:rPr>
          <w:rFonts w:ascii="Arial" w:hAnsi="Arial" w:cs="Arial"/>
          <w:b w:val="0"/>
        </w:rPr>
        <w:t xml:space="preserve"> Nebenkosten werden nach Verbrauch abgerechnet.</w:t>
      </w:r>
    </w:p>
    <w:p w14:paraId="7A6F82B5" w14:textId="67863801" w:rsidR="002870FE" w:rsidRDefault="002870FE" w:rsidP="00772A43">
      <w:pPr>
        <w:jc w:val="both"/>
        <w:rPr>
          <w:rFonts w:ascii="Arial" w:hAnsi="Arial" w:cs="Arial"/>
          <w:b w:val="0"/>
        </w:rPr>
      </w:pPr>
    </w:p>
    <w:p w14:paraId="231F7FC4" w14:textId="77777777" w:rsidR="00C47F85" w:rsidRPr="004F0DAB" w:rsidRDefault="00C47F85" w:rsidP="00772A43">
      <w:pPr>
        <w:jc w:val="both"/>
        <w:rPr>
          <w:rFonts w:ascii="Arial" w:hAnsi="Arial" w:cs="Arial"/>
          <w:b w:val="0"/>
        </w:rPr>
      </w:pPr>
    </w:p>
    <w:p w14:paraId="546C4B34" w14:textId="0F49F73B" w:rsidR="00B9104E" w:rsidRPr="004F0DAB" w:rsidRDefault="00FD4B77" w:rsidP="00B9104E">
      <w:pPr>
        <w:jc w:val="both"/>
        <w:rPr>
          <w:rFonts w:ascii="Arial" w:hAnsi="Arial" w:cs="Arial"/>
        </w:rPr>
      </w:pPr>
      <w:r w:rsidRPr="004F0DAB">
        <w:rPr>
          <w:rFonts w:ascii="Arial" w:hAnsi="Arial" w:cs="Arial"/>
        </w:rPr>
        <w:t>4</w:t>
      </w:r>
      <w:r w:rsidR="00B9104E" w:rsidRPr="004F0DAB">
        <w:rPr>
          <w:rFonts w:ascii="Arial" w:hAnsi="Arial" w:cs="Arial"/>
        </w:rPr>
        <w:t>. Vermietungen von W</w:t>
      </w:r>
      <w:r w:rsidR="009C0B3E" w:rsidRPr="004F0DAB">
        <w:rPr>
          <w:rFonts w:ascii="Arial" w:hAnsi="Arial" w:cs="Arial"/>
        </w:rPr>
        <w:t xml:space="preserve">erbeträgern </w:t>
      </w:r>
      <w:r w:rsidR="00423343" w:rsidRPr="004F0DAB">
        <w:rPr>
          <w:rFonts w:ascii="Arial" w:hAnsi="Arial" w:cs="Arial"/>
        </w:rPr>
        <w:t>in touristisch genutzten</w:t>
      </w:r>
      <w:r w:rsidR="00D641A7">
        <w:rPr>
          <w:rFonts w:ascii="Arial" w:hAnsi="Arial" w:cs="Arial"/>
        </w:rPr>
        <w:t xml:space="preserve"> Bereichen</w:t>
      </w:r>
      <w:r w:rsidR="00423343" w:rsidRPr="004F0DAB">
        <w:rPr>
          <w:rFonts w:ascii="Arial" w:hAnsi="Arial" w:cs="Arial"/>
        </w:rPr>
        <w:t xml:space="preserve"> </w:t>
      </w:r>
      <w:r w:rsidR="00423343" w:rsidRPr="00D641A7">
        <w:rPr>
          <w:rFonts w:ascii="Arial" w:hAnsi="Arial" w:cs="Arial"/>
          <w:strike/>
        </w:rPr>
        <w:t>Geländen</w:t>
      </w:r>
    </w:p>
    <w:p w14:paraId="560C0F0E" w14:textId="77777777" w:rsidR="00B9104E" w:rsidRPr="004F0DAB" w:rsidRDefault="00B9104E" w:rsidP="00B9104E">
      <w:pPr>
        <w:jc w:val="both"/>
        <w:rPr>
          <w:rFonts w:ascii="Arial" w:hAnsi="Arial" w:cs="Arial"/>
          <w:b w:val="0"/>
        </w:rPr>
      </w:pPr>
    </w:p>
    <w:tbl>
      <w:tblPr>
        <w:tblW w:w="73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098"/>
        <w:gridCol w:w="2268"/>
      </w:tblGrid>
      <w:tr w:rsidR="004F0DAB" w:rsidRPr="004F0DAB" w14:paraId="0596376B" w14:textId="77777777" w:rsidTr="0039290F">
        <w:trPr>
          <w:trHeight w:hRule="exact" w:val="425"/>
        </w:trPr>
        <w:tc>
          <w:tcPr>
            <w:tcW w:w="5098" w:type="dxa"/>
            <w:vAlign w:val="center"/>
          </w:tcPr>
          <w:p w14:paraId="3AFD4AD0" w14:textId="72800502" w:rsidR="00B9104E" w:rsidRPr="004F0DAB" w:rsidRDefault="00B9104E" w:rsidP="00B14C88">
            <w:pPr>
              <w:jc w:val="both"/>
              <w:rPr>
                <w:rFonts w:ascii="Arial" w:hAnsi="Arial" w:cs="Arial"/>
              </w:rPr>
            </w:pPr>
            <w:r w:rsidRPr="004F0DAB">
              <w:rPr>
                <w:rFonts w:ascii="Arial" w:hAnsi="Arial" w:cs="Arial"/>
              </w:rPr>
              <w:t>Preis</w:t>
            </w:r>
            <w:r w:rsidR="00423343" w:rsidRPr="004F0DAB">
              <w:rPr>
                <w:rFonts w:ascii="Arial" w:hAnsi="Arial" w:cs="Arial"/>
              </w:rPr>
              <w:t xml:space="preserve"> pro </w:t>
            </w:r>
            <w:r w:rsidRPr="004F0DAB">
              <w:rPr>
                <w:rFonts w:ascii="Arial" w:hAnsi="Arial" w:cs="Arial"/>
              </w:rPr>
              <w:t>Jahr</w:t>
            </w:r>
          </w:p>
        </w:tc>
        <w:tc>
          <w:tcPr>
            <w:tcW w:w="2268" w:type="dxa"/>
            <w:tcBorders>
              <w:bottom w:val="dotted" w:sz="4" w:space="0" w:color="auto"/>
            </w:tcBorders>
            <w:vAlign w:val="center"/>
          </w:tcPr>
          <w:p w14:paraId="222BCE4D" w14:textId="1BD94942" w:rsidR="00B9104E" w:rsidRPr="004F0DAB" w:rsidRDefault="00D641A7" w:rsidP="0039290F">
            <w:pPr>
              <w:jc w:val="center"/>
              <w:rPr>
                <w:rFonts w:ascii="Arial" w:hAnsi="Arial" w:cs="Arial"/>
              </w:rPr>
            </w:pPr>
            <w:r>
              <w:rPr>
                <w:rFonts w:ascii="Arial" w:hAnsi="Arial" w:cs="Arial"/>
              </w:rPr>
              <w:t xml:space="preserve">Entgelt in </w:t>
            </w:r>
            <w:r w:rsidR="00B9104E" w:rsidRPr="004F0DAB">
              <w:rPr>
                <w:rFonts w:ascii="Arial" w:hAnsi="Arial" w:cs="Arial"/>
              </w:rPr>
              <w:t xml:space="preserve">€ </w:t>
            </w:r>
            <w:r w:rsidR="0039290F">
              <w:rPr>
                <w:rFonts w:ascii="Arial" w:hAnsi="Arial" w:cs="Arial"/>
              </w:rPr>
              <w:t>(</w:t>
            </w:r>
            <w:commentRangeStart w:id="38"/>
            <w:commentRangeStart w:id="39"/>
            <w:r w:rsidR="00B9104E" w:rsidRPr="004F0DAB">
              <w:rPr>
                <w:rFonts w:ascii="Arial" w:hAnsi="Arial" w:cs="Arial"/>
              </w:rPr>
              <w:t>netto</w:t>
            </w:r>
            <w:commentRangeEnd w:id="38"/>
            <w:r>
              <w:rPr>
                <w:rStyle w:val="Kommentarzeichen"/>
              </w:rPr>
              <w:commentReference w:id="38"/>
            </w:r>
            <w:commentRangeEnd w:id="39"/>
            <w:r w:rsidR="0039290F">
              <w:rPr>
                <w:rStyle w:val="Kommentarzeichen"/>
              </w:rPr>
              <w:commentReference w:id="39"/>
            </w:r>
            <w:r w:rsidR="0039290F">
              <w:rPr>
                <w:rFonts w:ascii="Arial" w:hAnsi="Arial" w:cs="Arial"/>
              </w:rPr>
              <w:t>)</w:t>
            </w:r>
          </w:p>
        </w:tc>
      </w:tr>
      <w:tr w:rsidR="004F0DAB" w:rsidRPr="004F0DAB" w14:paraId="4C2CD640" w14:textId="77777777" w:rsidTr="0039290F">
        <w:trPr>
          <w:trHeight w:hRule="exact" w:val="567"/>
        </w:trPr>
        <w:tc>
          <w:tcPr>
            <w:tcW w:w="5098" w:type="dxa"/>
            <w:vAlign w:val="center"/>
          </w:tcPr>
          <w:p w14:paraId="6ED8B65F" w14:textId="0574AB23" w:rsidR="00B9104E" w:rsidRPr="004F0DAB" w:rsidRDefault="00423343" w:rsidP="00B14C88">
            <w:pPr>
              <w:jc w:val="both"/>
              <w:rPr>
                <w:rFonts w:ascii="Arial" w:hAnsi="Arial" w:cs="Arial"/>
                <w:b w:val="0"/>
              </w:rPr>
            </w:pPr>
            <w:r w:rsidRPr="004F0DAB">
              <w:rPr>
                <w:rFonts w:ascii="Arial" w:hAnsi="Arial" w:cs="Arial"/>
                <w:b w:val="0"/>
              </w:rPr>
              <w:t>Infotafeln (Rückseite)</w:t>
            </w:r>
            <w:r w:rsidR="0039290F">
              <w:rPr>
                <w:rFonts w:ascii="Arial" w:hAnsi="Arial" w:cs="Arial"/>
                <w:b w:val="0"/>
              </w:rPr>
              <w:t xml:space="preserve">, Maße: </w:t>
            </w:r>
            <w:r w:rsidR="00D641A7">
              <w:rPr>
                <w:rFonts w:ascii="Arial" w:hAnsi="Arial" w:cs="Arial"/>
                <w:b w:val="0"/>
              </w:rPr>
              <w:t xml:space="preserve">ca. </w:t>
            </w:r>
            <w:r w:rsidRPr="004F0DAB">
              <w:rPr>
                <w:rFonts w:ascii="Arial" w:hAnsi="Arial" w:cs="Arial"/>
                <w:b w:val="0"/>
              </w:rPr>
              <w:t>1,19 m x 1,19 m</w:t>
            </w:r>
          </w:p>
        </w:tc>
        <w:tc>
          <w:tcPr>
            <w:tcW w:w="2268" w:type="dxa"/>
            <w:tcBorders>
              <w:bottom w:val="dotted" w:sz="4" w:space="0" w:color="auto"/>
            </w:tcBorders>
            <w:shd w:val="clear" w:color="auto" w:fill="FFFFFF"/>
            <w:vAlign w:val="center"/>
          </w:tcPr>
          <w:p w14:paraId="0AD944B0" w14:textId="09B938B0" w:rsidR="00B9104E" w:rsidRPr="004F0DAB" w:rsidRDefault="00423343" w:rsidP="0039290F">
            <w:pPr>
              <w:jc w:val="center"/>
              <w:rPr>
                <w:rFonts w:ascii="Arial" w:hAnsi="Arial" w:cs="Arial"/>
                <w:b w:val="0"/>
              </w:rPr>
            </w:pPr>
            <w:r w:rsidRPr="004F0DAB">
              <w:rPr>
                <w:rFonts w:ascii="Arial" w:hAnsi="Arial" w:cs="Arial"/>
                <w:b w:val="0"/>
              </w:rPr>
              <w:t>100,00 – 1000,00</w:t>
            </w:r>
          </w:p>
        </w:tc>
      </w:tr>
      <w:tr w:rsidR="004F0DAB" w:rsidRPr="004F0DAB" w14:paraId="303BF8E5" w14:textId="77777777" w:rsidTr="0039290F">
        <w:trPr>
          <w:trHeight w:hRule="exact" w:val="567"/>
        </w:trPr>
        <w:tc>
          <w:tcPr>
            <w:tcW w:w="5098" w:type="dxa"/>
            <w:vAlign w:val="center"/>
          </w:tcPr>
          <w:p w14:paraId="6F242592" w14:textId="5049BBB0" w:rsidR="00B9104E" w:rsidRPr="004F0DAB" w:rsidRDefault="00423343" w:rsidP="00B14C88">
            <w:pPr>
              <w:jc w:val="both"/>
              <w:rPr>
                <w:rFonts w:ascii="Arial" w:hAnsi="Arial" w:cs="Arial"/>
                <w:b w:val="0"/>
              </w:rPr>
            </w:pPr>
            <w:r w:rsidRPr="004F0DAB">
              <w:rPr>
                <w:rFonts w:ascii="Arial" w:hAnsi="Arial" w:cs="Arial"/>
                <w:b w:val="0"/>
              </w:rPr>
              <w:t>Werbeschild Geierswalder See</w:t>
            </w:r>
            <w:r w:rsidR="0039290F">
              <w:rPr>
                <w:rFonts w:ascii="Arial" w:hAnsi="Arial" w:cs="Arial"/>
                <w:b w:val="0"/>
              </w:rPr>
              <w:t>, Maße:</w:t>
            </w:r>
            <w:r w:rsidRPr="004F0DAB">
              <w:rPr>
                <w:rFonts w:ascii="Arial" w:hAnsi="Arial" w:cs="Arial"/>
                <w:b w:val="0"/>
              </w:rPr>
              <w:t xml:space="preserve"> A1</w:t>
            </w:r>
            <w:r w:rsidR="00B9104E" w:rsidRPr="004F0DAB">
              <w:rPr>
                <w:rFonts w:ascii="Arial" w:hAnsi="Arial" w:cs="Arial"/>
                <w:b w:val="0"/>
              </w:rPr>
              <w:t xml:space="preserve"> </w:t>
            </w:r>
          </w:p>
        </w:tc>
        <w:tc>
          <w:tcPr>
            <w:tcW w:w="2268" w:type="dxa"/>
            <w:vAlign w:val="center"/>
          </w:tcPr>
          <w:p w14:paraId="58C24773" w14:textId="758F9430" w:rsidR="00B9104E" w:rsidRPr="004F0DAB" w:rsidRDefault="00423343" w:rsidP="0039290F">
            <w:pPr>
              <w:jc w:val="center"/>
              <w:rPr>
                <w:rFonts w:ascii="Arial" w:hAnsi="Arial" w:cs="Arial"/>
                <w:b w:val="0"/>
              </w:rPr>
            </w:pPr>
            <w:r w:rsidRPr="004F0DAB">
              <w:rPr>
                <w:rFonts w:ascii="Arial" w:hAnsi="Arial" w:cs="Arial"/>
                <w:b w:val="0"/>
              </w:rPr>
              <w:t>350,00 – 500,00</w:t>
            </w:r>
          </w:p>
        </w:tc>
      </w:tr>
      <w:tr w:rsidR="00B9104E" w:rsidRPr="004F0DAB" w14:paraId="45A39062" w14:textId="77777777" w:rsidTr="0039290F">
        <w:trPr>
          <w:trHeight w:hRule="exact" w:val="567"/>
        </w:trPr>
        <w:tc>
          <w:tcPr>
            <w:tcW w:w="5098" w:type="dxa"/>
            <w:vAlign w:val="center"/>
          </w:tcPr>
          <w:p w14:paraId="5B98A32F" w14:textId="77777777" w:rsidR="0039290F" w:rsidRDefault="00423343" w:rsidP="00B14C88">
            <w:pPr>
              <w:jc w:val="both"/>
              <w:rPr>
                <w:rFonts w:ascii="Arial" w:hAnsi="Arial" w:cs="Arial"/>
                <w:b w:val="0"/>
              </w:rPr>
            </w:pPr>
            <w:r w:rsidRPr="004F0DAB">
              <w:rPr>
                <w:rFonts w:ascii="Arial" w:hAnsi="Arial" w:cs="Arial"/>
                <w:b w:val="0"/>
              </w:rPr>
              <w:t>Werbebanner</w:t>
            </w:r>
            <w:r w:rsidR="0039290F">
              <w:rPr>
                <w:rFonts w:ascii="Arial" w:hAnsi="Arial" w:cs="Arial"/>
                <w:b w:val="0"/>
              </w:rPr>
              <w:t xml:space="preserve">, Maße: ca. </w:t>
            </w:r>
            <w:r w:rsidRPr="004F0DAB">
              <w:rPr>
                <w:rFonts w:ascii="Arial" w:hAnsi="Arial" w:cs="Arial"/>
                <w:b w:val="0"/>
              </w:rPr>
              <w:t xml:space="preserve">2 x 1 m </w:t>
            </w:r>
          </w:p>
          <w:p w14:paraId="07C8352C" w14:textId="28B5A571" w:rsidR="00B9104E" w:rsidRPr="004F0DAB" w:rsidRDefault="0048662A" w:rsidP="00B14C88">
            <w:pPr>
              <w:jc w:val="both"/>
              <w:rPr>
                <w:rFonts w:ascii="Arial" w:hAnsi="Arial" w:cs="Arial"/>
              </w:rPr>
            </w:pPr>
            <w:r>
              <w:rPr>
                <w:rFonts w:ascii="Arial" w:hAnsi="Arial" w:cs="Arial"/>
                <w:b w:val="0"/>
              </w:rPr>
              <w:t xml:space="preserve">(z.B. </w:t>
            </w:r>
            <w:r w:rsidR="00423343" w:rsidRPr="004F0DAB">
              <w:rPr>
                <w:rFonts w:ascii="Arial" w:hAnsi="Arial" w:cs="Arial"/>
                <w:b w:val="0"/>
              </w:rPr>
              <w:t xml:space="preserve">Geierswalder See </w:t>
            </w:r>
            <w:r w:rsidR="0039290F">
              <w:rPr>
                <w:rFonts w:ascii="Arial" w:hAnsi="Arial" w:cs="Arial"/>
                <w:b w:val="0"/>
              </w:rPr>
              <w:t>–</w:t>
            </w:r>
            <w:r w:rsidR="00423343" w:rsidRPr="004F0DAB">
              <w:rPr>
                <w:rFonts w:ascii="Arial" w:hAnsi="Arial" w:cs="Arial"/>
                <w:b w:val="0"/>
              </w:rPr>
              <w:t xml:space="preserve"> Zaun Landliegeplatz</w:t>
            </w:r>
            <w:r>
              <w:rPr>
                <w:rFonts w:ascii="Arial" w:hAnsi="Arial" w:cs="Arial"/>
                <w:b w:val="0"/>
              </w:rPr>
              <w:t>)</w:t>
            </w:r>
          </w:p>
        </w:tc>
        <w:tc>
          <w:tcPr>
            <w:tcW w:w="2268" w:type="dxa"/>
            <w:vAlign w:val="center"/>
          </w:tcPr>
          <w:p w14:paraId="26AC9381" w14:textId="21C08005" w:rsidR="00B9104E" w:rsidRPr="004F0DAB" w:rsidRDefault="00423343" w:rsidP="0039290F">
            <w:pPr>
              <w:jc w:val="center"/>
              <w:rPr>
                <w:rFonts w:ascii="Arial" w:hAnsi="Arial" w:cs="Arial"/>
                <w:b w:val="0"/>
              </w:rPr>
            </w:pPr>
            <w:r w:rsidRPr="004F0DAB">
              <w:rPr>
                <w:rFonts w:ascii="Arial" w:hAnsi="Arial" w:cs="Arial"/>
                <w:b w:val="0"/>
              </w:rPr>
              <w:t>500,00 – 850,00</w:t>
            </w:r>
          </w:p>
        </w:tc>
      </w:tr>
    </w:tbl>
    <w:p w14:paraId="70E6D227" w14:textId="598DEDEB" w:rsidR="00B9104E" w:rsidRPr="004F0DAB" w:rsidRDefault="00B9104E" w:rsidP="00772A43">
      <w:pPr>
        <w:jc w:val="both"/>
        <w:rPr>
          <w:rFonts w:ascii="Arial" w:hAnsi="Arial" w:cs="Arial"/>
        </w:rPr>
      </w:pPr>
    </w:p>
    <w:p w14:paraId="34ED3D05" w14:textId="77777777" w:rsidR="00B9104E" w:rsidRPr="004F0DAB" w:rsidRDefault="00B9104E" w:rsidP="00772A43">
      <w:pPr>
        <w:jc w:val="both"/>
        <w:rPr>
          <w:rFonts w:ascii="Arial" w:hAnsi="Arial" w:cs="Arial"/>
        </w:rPr>
      </w:pPr>
    </w:p>
    <w:p w14:paraId="750C83C1" w14:textId="77777777" w:rsidR="002870FE" w:rsidRPr="004F0DAB" w:rsidRDefault="002870FE" w:rsidP="00772A43">
      <w:pPr>
        <w:jc w:val="both"/>
        <w:rPr>
          <w:rFonts w:ascii="Arial" w:hAnsi="Arial" w:cs="Arial"/>
          <w:b w:val="0"/>
        </w:rPr>
      </w:pPr>
    </w:p>
    <w:p w14:paraId="78C9BCEF" w14:textId="70A9D20C" w:rsidR="00565E13" w:rsidRPr="004F0DAB" w:rsidRDefault="006B3C8B" w:rsidP="00772A43">
      <w:pPr>
        <w:jc w:val="both"/>
        <w:rPr>
          <w:rFonts w:ascii="Arial" w:hAnsi="Arial" w:cs="Arial"/>
          <w:b w:val="0"/>
        </w:rPr>
      </w:pPr>
      <w:r w:rsidRPr="004F0DAB">
        <w:rPr>
          <w:rFonts w:ascii="Arial" w:hAnsi="Arial" w:cs="Arial"/>
          <w:b w:val="0"/>
        </w:rPr>
        <w:t xml:space="preserve">Abweichende </w:t>
      </w:r>
      <w:r w:rsidR="00565E13" w:rsidRPr="004F0DAB">
        <w:rPr>
          <w:rFonts w:ascii="Arial" w:hAnsi="Arial" w:cs="Arial"/>
          <w:b w:val="0"/>
        </w:rPr>
        <w:t xml:space="preserve">Vereinbarungen </w:t>
      </w:r>
      <w:r w:rsidRPr="004F0DAB">
        <w:rPr>
          <w:rFonts w:ascii="Arial" w:hAnsi="Arial" w:cs="Arial"/>
          <w:b w:val="0"/>
        </w:rPr>
        <w:t xml:space="preserve">zu diesen Nutzungsbedingungen </w:t>
      </w:r>
      <w:r w:rsidR="00565E13" w:rsidRPr="004F0DAB">
        <w:rPr>
          <w:rFonts w:ascii="Arial" w:hAnsi="Arial" w:cs="Arial"/>
          <w:b w:val="0"/>
        </w:rPr>
        <w:t>bedürfen der Schriftform.</w:t>
      </w:r>
    </w:p>
    <w:p w14:paraId="644A293E" w14:textId="77777777" w:rsidR="004D40A7" w:rsidRPr="004F0DAB" w:rsidRDefault="004D40A7" w:rsidP="00772A43">
      <w:pPr>
        <w:jc w:val="both"/>
        <w:rPr>
          <w:rFonts w:ascii="Arial" w:hAnsi="Arial" w:cs="Arial"/>
          <w:b w:val="0"/>
        </w:rPr>
      </w:pPr>
    </w:p>
    <w:p w14:paraId="5CCAFF7C" w14:textId="10EFE509" w:rsidR="004D40A7" w:rsidRPr="004F0DAB" w:rsidRDefault="004D40A7" w:rsidP="00772A43">
      <w:pPr>
        <w:jc w:val="both"/>
        <w:rPr>
          <w:rFonts w:ascii="Arial" w:hAnsi="Arial" w:cs="Arial"/>
          <w:b w:val="0"/>
        </w:rPr>
      </w:pPr>
      <w:r w:rsidRPr="004F0DAB">
        <w:rPr>
          <w:rFonts w:ascii="Arial" w:hAnsi="Arial" w:cs="Arial"/>
          <w:b w:val="0"/>
        </w:rPr>
        <w:t xml:space="preserve">Stand </w:t>
      </w:r>
      <w:r w:rsidR="00D223C4" w:rsidRPr="004F0DAB">
        <w:rPr>
          <w:rFonts w:ascii="Arial" w:hAnsi="Arial" w:cs="Arial"/>
          <w:b w:val="0"/>
        </w:rPr>
        <w:t>2</w:t>
      </w:r>
      <w:r w:rsidR="0039290F">
        <w:rPr>
          <w:rFonts w:ascii="Arial" w:hAnsi="Arial" w:cs="Arial"/>
          <w:b w:val="0"/>
        </w:rPr>
        <w:t>5</w:t>
      </w:r>
      <w:r w:rsidR="00D223C4" w:rsidRPr="004F0DAB">
        <w:rPr>
          <w:rFonts w:ascii="Arial" w:hAnsi="Arial" w:cs="Arial"/>
          <w:b w:val="0"/>
        </w:rPr>
        <w:t>.05.2022</w:t>
      </w:r>
    </w:p>
    <w:p w14:paraId="2EE5DDEF" w14:textId="437FF324" w:rsidR="004D40A7" w:rsidRPr="004F0DAB" w:rsidRDefault="004D40A7" w:rsidP="00772A43">
      <w:pPr>
        <w:jc w:val="both"/>
        <w:rPr>
          <w:rFonts w:ascii="Arial" w:hAnsi="Arial" w:cs="Arial"/>
          <w:b w:val="0"/>
        </w:rPr>
      </w:pPr>
    </w:p>
    <w:p w14:paraId="1E9F7356" w14:textId="47C3EB85" w:rsidR="004D40A7" w:rsidRPr="004F0DAB" w:rsidRDefault="004D40A7" w:rsidP="00772A43">
      <w:pPr>
        <w:jc w:val="both"/>
        <w:rPr>
          <w:rFonts w:ascii="Arial" w:hAnsi="Arial" w:cs="Arial"/>
          <w:b w:val="0"/>
        </w:rPr>
      </w:pPr>
      <w:r w:rsidRPr="004F0DAB">
        <w:rPr>
          <w:rFonts w:ascii="Arial" w:hAnsi="Arial" w:cs="Arial"/>
          <w:b w:val="0"/>
        </w:rPr>
        <w:t>Tritt in Kraft:</w:t>
      </w:r>
      <w:r w:rsidRPr="004F0DAB">
        <w:rPr>
          <w:rFonts w:ascii="Arial" w:hAnsi="Arial" w:cs="Arial"/>
          <w:b w:val="0"/>
        </w:rPr>
        <w:tab/>
      </w:r>
      <w:r w:rsidR="006E00DA" w:rsidRPr="0048662A">
        <w:rPr>
          <w:rFonts w:ascii="Arial" w:hAnsi="Arial" w:cs="Arial"/>
          <w:b w:val="0"/>
          <w:strike/>
        </w:rPr>
        <w:t>21.06</w:t>
      </w:r>
      <w:r w:rsidR="006E00DA" w:rsidRPr="004F0DAB">
        <w:rPr>
          <w:rFonts w:ascii="Arial" w:hAnsi="Arial" w:cs="Arial"/>
          <w:b w:val="0"/>
        </w:rPr>
        <w:t>.</w:t>
      </w:r>
      <w:r w:rsidR="0048662A">
        <w:rPr>
          <w:rFonts w:ascii="Arial" w:hAnsi="Arial" w:cs="Arial"/>
          <w:b w:val="0"/>
        </w:rPr>
        <w:t>01.07.</w:t>
      </w:r>
      <w:r w:rsidR="006E00DA" w:rsidRPr="004F0DAB">
        <w:rPr>
          <w:rFonts w:ascii="Arial" w:hAnsi="Arial" w:cs="Arial"/>
          <w:b w:val="0"/>
        </w:rPr>
        <w:t>2022</w:t>
      </w:r>
    </w:p>
    <w:sectPr w:rsidR="004D40A7" w:rsidRPr="004F0DAB" w:rsidSect="0039290F">
      <w:headerReference w:type="default" r:id="rId12"/>
      <w:footerReference w:type="default" r:id="rId13"/>
      <w:pgSz w:w="11906" w:h="16838"/>
      <w:pgMar w:top="1813" w:right="1417" w:bottom="1134" w:left="1417" w:header="284"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orinna Theka" w:date="2022-05-25T09:33:00Z" w:initials="CT">
    <w:p w14:paraId="47EDC5D8" w14:textId="77777777" w:rsidR="000D380E" w:rsidRDefault="000D380E" w:rsidP="00301066">
      <w:pPr>
        <w:pStyle w:val="Kommentartext"/>
      </w:pPr>
      <w:r>
        <w:rPr>
          <w:rStyle w:val="Kommentarzeichen"/>
        </w:rPr>
        <w:annotationRef/>
      </w:r>
      <w:r>
        <w:t>Sollten wir nicht hier die Deklaration der Dauer aufschreiben? Gastlieger und Camping? Derzeit ist alles als Dauergast ausgelegt!</w:t>
      </w:r>
    </w:p>
  </w:comment>
  <w:comment w:id="2" w:author="Corinna Theka" w:date="2022-05-25T08:16:00Z" w:initials="CT">
    <w:p w14:paraId="1AD57D85" w14:textId="07CBD573" w:rsidR="00D01D11" w:rsidRDefault="00D01D11" w:rsidP="001D0B46">
      <w:pPr>
        <w:pStyle w:val="Kommentartext"/>
      </w:pPr>
      <w:r>
        <w:rPr>
          <w:rStyle w:val="Kommentarzeichen"/>
        </w:rPr>
        <w:annotationRef/>
      </w:r>
      <w:r>
        <w:t>Hierzu ist die Nutzungsbedingung Steganlage zu beachten. Ich werde Herrn Kade gleich nach seiner Ankunft fragen.</w:t>
      </w:r>
    </w:p>
  </w:comment>
  <w:comment w:id="3" w:author="Corinna Theka" w:date="2022-05-25T09:15:00Z" w:initials="CT">
    <w:p w14:paraId="0AF5A47D" w14:textId="77777777" w:rsidR="00AB75A0" w:rsidRDefault="00AB75A0" w:rsidP="00D6239F">
      <w:pPr>
        <w:pStyle w:val="Kommentartext"/>
      </w:pPr>
      <w:r>
        <w:rPr>
          <w:rStyle w:val="Kommentarzeichen"/>
        </w:rPr>
        <w:annotationRef/>
      </w:r>
      <w:r>
        <w:t>Siehe Werte!</w:t>
      </w:r>
    </w:p>
  </w:comment>
  <w:comment w:id="4" w:author="Corinna Theka" w:date="2022-05-25T08:17:00Z" w:initials="CT">
    <w:p w14:paraId="2229AF46" w14:textId="0CB40690" w:rsidR="00D01D11" w:rsidRDefault="00D01D11" w:rsidP="00653411">
      <w:pPr>
        <w:pStyle w:val="Kommentartext"/>
      </w:pPr>
      <w:r>
        <w:rPr>
          <w:rStyle w:val="Kommentarzeichen"/>
        </w:rPr>
        <w:annotationRef/>
      </w:r>
      <w:r>
        <w:t>Hierzu habe ich Herrn Wilke angehalten mir schnellstmöglich die Werte zu benennen.</w:t>
      </w:r>
    </w:p>
  </w:comment>
  <w:comment w:id="5" w:author="Corinna Theka" w:date="2022-05-25T09:14:00Z" w:initials="CT">
    <w:p w14:paraId="6E4B2C6D" w14:textId="77777777" w:rsidR="00AB75A0" w:rsidRDefault="00AB75A0" w:rsidP="002C3B41">
      <w:pPr>
        <w:pStyle w:val="Kommentartext"/>
      </w:pPr>
      <w:r>
        <w:rPr>
          <w:rStyle w:val="Kommentarzeichen"/>
        </w:rPr>
        <w:annotationRef/>
      </w:r>
      <w:r>
        <w:rPr>
          <w:bCs/>
        </w:rPr>
        <w:t>Siehe Werte!</w:t>
      </w:r>
    </w:p>
  </w:comment>
  <w:comment w:id="6" w:author="Daniel Just" w:date="2022-05-24T15:37:00Z" w:initials="DJ">
    <w:p w14:paraId="0A28D9B4" w14:textId="54F44702" w:rsidR="00B75A67" w:rsidRDefault="00B75A67" w:rsidP="00E3680C">
      <w:pPr>
        <w:pStyle w:val="Kommentartext"/>
      </w:pPr>
      <w:r>
        <w:rPr>
          <w:rStyle w:val="Kommentarzeichen"/>
        </w:rPr>
        <w:annotationRef/>
      </w:r>
      <w:r>
        <w:t>Verstehe ich nicht. Stand hier nicht vorab eine andere Regelung?</w:t>
      </w:r>
    </w:p>
  </w:comment>
  <w:comment w:id="7" w:author="Stefanie Schneider" w:date="2022-05-25T07:54:00Z" w:initials="SS">
    <w:p w14:paraId="111603B3" w14:textId="55538A51" w:rsidR="005631A6" w:rsidRDefault="005631A6">
      <w:pPr>
        <w:pStyle w:val="Kommentartext"/>
      </w:pPr>
      <w:r>
        <w:rPr>
          <w:rStyle w:val="Kommentarzeichen"/>
        </w:rPr>
        <w:annotationRef/>
      </w:r>
      <w:r>
        <w:t xml:space="preserve">Der Text stand in der letzten Version. Es fehlt aber ein Teil. Ich trage ihn zur Prüfung mit ein. </w:t>
      </w:r>
    </w:p>
  </w:comment>
  <w:comment w:id="11" w:author="Daniel Just" w:date="2022-05-24T15:39:00Z" w:initials="DJ">
    <w:p w14:paraId="66B6A859" w14:textId="77777777" w:rsidR="00B75A67" w:rsidRDefault="00B75A67" w:rsidP="00422B1F">
      <w:pPr>
        <w:pStyle w:val="Kommentartext"/>
      </w:pPr>
      <w:r>
        <w:rPr>
          <w:rStyle w:val="Kommentarzeichen"/>
        </w:rPr>
        <w:annotationRef/>
      </w:r>
      <w:r>
        <w:t>Bieten wir aktuell nicht an. Wird ggf. erst ab kommende Saison verfügbar sein.</w:t>
      </w:r>
    </w:p>
  </w:comment>
  <w:comment w:id="12" w:author="Corinna Theka" w:date="2022-05-25T08:53:00Z" w:initials="CT">
    <w:p w14:paraId="439B7B45" w14:textId="77777777" w:rsidR="00790837" w:rsidRDefault="00790837" w:rsidP="007D1644">
      <w:pPr>
        <w:pStyle w:val="Kommentartext"/>
      </w:pPr>
      <w:r>
        <w:rPr>
          <w:rStyle w:val="Kommentarzeichen"/>
        </w:rPr>
        <w:annotationRef/>
      </w:r>
      <w:r>
        <w:t>Ist schon vorgearbeitet, damit wir nicht wegen einzelner Positionen wieder Änderungen beschließen müssen.</w:t>
      </w:r>
    </w:p>
  </w:comment>
  <w:comment w:id="13" w:author="Daniel Just" w:date="2022-05-24T15:41:00Z" w:initials="DJ">
    <w:p w14:paraId="7B983C9E" w14:textId="3ED4D198" w:rsidR="002200FE" w:rsidRDefault="002200FE" w:rsidP="00FD48BB">
      <w:pPr>
        <w:pStyle w:val="Kommentartext"/>
      </w:pPr>
      <w:r>
        <w:rPr>
          <w:rStyle w:val="Kommentarzeichen"/>
        </w:rPr>
        <w:annotationRef/>
      </w:r>
      <w:r>
        <w:t>Wollen wir doch nur bis zur Freischaltung der Elektrosäulensoftware als Pauschale anbieten. Daher besser: 0,60 €/kwh Verbrauch. Es sei denn, wir zahlen hier einen Höherem Satz/Kwh</w:t>
      </w:r>
    </w:p>
  </w:comment>
  <w:comment w:id="14" w:author="Corinna Theka" w:date="2022-05-25T09:03:00Z" w:initials="CT">
    <w:p w14:paraId="29FEA28A" w14:textId="77777777" w:rsidR="00171CEA" w:rsidRDefault="00171CEA">
      <w:pPr>
        <w:pStyle w:val="Kommentartext"/>
      </w:pPr>
      <w:r>
        <w:rPr>
          <w:rStyle w:val="Kommentarzeichen"/>
        </w:rPr>
        <w:annotationRef/>
      </w:r>
      <w:r>
        <w:t>0,60€/kWh sind schon fast zu günstig … der Strompreis steigt aktuell trotz der Abschaffung der EEG-Steuer auf ca. 35 Cent/kWh zzgl. MwSt.</w:t>
      </w:r>
    </w:p>
    <w:p w14:paraId="28AE5948" w14:textId="77777777" w:rsidR="00171CEA" w:rsidRDefault="00171CEA" w:rsidP="00E71889">
      <w:pPr>
        <w:pStyle w:val="Kommentartext"/>
      </w:pPr>
      <w:r>
        <w:t xml:space="preserve"> und dem Grundpreis von 210,68 €/Jahr zzgl. MwSt. … Dazu kommen noch Kosten für die Herstellung der Säule und anderer Kosten für Programm, Zuschaltung und weiteres … Mein Vorschlag wären hier </w:t>
      </w:r>
      <w:r>
        <w:rPr>
          <w:bCs/>
          <w:highlight w:val="yellow"/>
        </w:rPr>
        <w:t>0,90 € pro kWh</w:t>
      </w:r>
      <w:r>
        <w:t xml:space="preserve"> inkl. MwSt. (0,756 netto).</w:t>
      </w:r>
    </w:p>
  </w:comment>
  <w:comment w:id="15" w:author="Daniel Just" w:date="2022-05-24T15:43:00Z" w:initials="DJ">
    <w:p w14:paraId="10D83D25" w14:textId="25788C40" w:rsidR="002200FE" w:rsidRDefault="002200FE" w:rsidP="00EC7F24">
      <w:pPr>
        <w:pStyle w:val="Kommentartext"/>
      </w:pPr>
      <w:r>
        <w:rPr>
          <w:rStyle w:val="Kommentarzeichen"/>
        </w:rPr>
        <w:annotationRef/>
      </w:r>
      <w:r>
        <w:t>Preis bei Verlust einer Karte zur Benutzung des Multifunktionsgebäudes 30 €? Einnahme muss Neuanschaffung Karte und Einrichtungsaufwand decken.</w:t>
      </w:r>
    </w:p>
  </w:comment>
  <w:comment w:id="16" w:author="Corinna Theka" w:date="2022-05-25T09:08:00Z" w:initials="CT">
    <w:p w14:paraId="7D8D43BC" w14:textId="77777777" w:rsidR="0023368B" w:rsidRDefault="0023368B">
      <w:pPr>
        <w:pStyle w:val="Kommentartext"/>
      </w:pPr>
      <w:r>
        <w:rPr>
          <w:rStyle w:val="Kommentarzeichen"/>
        </w:rPr>
        <w:annotationRef/>
      </w:r>
      <w:r>
        <w:rPr>
          <w:bCs/>
        </w:rPr>
        <w:t xml:space="preserve">Derzeit Kaution 20 € … könnte aber auf 30 € erhöht werden, da generell 20 € Guthaben auf der Karte verbucht sind. Allerdings sind das interne Regelungen die in den Nutzungsbedingungen nicht auftauchen brauchen. </w:t>
      </w:r>
    </w:p>
    <w:p w14:paraId="2F6C7F3B" w14:textId="77777777" w:rsidR="0023368B" w:rsidRDefault="0023368B" w:rsidP="003C3956">
      <w:pPr>
        <w:pStyle w:val="Kommentartext"/>
      </w:pPr>
      <w:r>
        <w:rPr>
          <w:bCs/>
        </w:rPr>
        <w:t>Den Verlust allerdings sollten wir tatsächlich beziffern.</w:t>
      </w:r>
    </w:p>
  </w:comment>
  <w:comment w:id="17" w:author="Daniel Just" w:date="2022-05-24T15:44:00Z" w:initials="DJ">
    <w:p w14:paraId="198C4CC3" w14:textId="7059BEB1" w:rsidR="002200FE" w:rsidRDefault="002200FE" w:rsidP="00BE6C03">
      <w:pPr>
        <w:pStyle w:val="Kommentartext"/>
      </w:pPr>
      <w:r>
        <w:rPr>
          <w:rStyle w:val="Kommentarzeichen"/>
        </w:rPr>
        <w:annotationRef/>
      </w:r>
      <w:r>
        <w:t>Sollten wir m.E. weglassen. War früher wichtig als WSV noch den WWRP betrieben hat. Mnun wollen wir dem potenziellen Betreiber des Campingplatzes später hier keine Vorschriften machen. Wenn ein Betreiber gefunden ist, müssen wir die Nutzungsbedingungen ohnehin um sämtliche Camping-bezogene Preise reduzieren.</w:t>
      </w:r>
    </w:p>
  </w:comment>
  <w:comment w:id="18" w:author="Corinna Theka" w:date="2022-05-25T09:16:00Z" w:initials="CT">
    <w:p w14:paraId="2097C88C" w14:textId="77777777" w:rsidR="00AB75A0" w:rsidRDefault="00AB75A0" w:rsidP="008C3F24">
      <w:pPr>
        <w:pStyle w:val="Kommentartext"/>
      </w:pPr>
      <w:r>
        <w:rPr>
          <w:rStyle w:val="Kommentarzeichen"/>
        </w:rPr>
        <w:annotationRef/>
      </w:r>
      <w:r>
        <w:t>Richtig!</w:t>
      </w:r>
    </w:p>
  </w:comment>
  <w:comment w:id="20" w:author="Daniel Just" w:date="2022-05-24T15:54:00Z" w:initials="DJ">
    <w:p w14:paraId="1400E528" w14:textId="79F57042" w:rsidR="005827C8" w:rsidRDefault="005827C8" w:rsidP="009C2FAC">
      <w:pPr>
        <w:pStyle w:val="Kommentartext"/>
      </w:pPr>
      <w:r>
        <w:rPr>
          <w:rStyle w:val="Kommentarzeichen"/>
        </w:rPr>
        <w:annotationRef/>
      </w:r>
      <w:r>
        <w:t>Ggf. weglassen. Wir vermieten ja keine Räumlichkeiten am Geierswalder See an Vereine</w:t>
      </w:r>
    </w:p>
  </w:comment>
  <w:comment w:id="21" w:author="Corinna Theka" w:date="2022-05-25T09:20:00Z" w:initials="CT">
    <w:p w14:paraId="729A4819" w14:textId="77777777" w:rsidR="00137749" w:rsidRDefault="00137749" w:rsidP="00E65D29">
      <w:pPr>
        <w:pStyle w:val="Kommentartext"/>
      </w:pPr>
      <w:r>
        <w:rPr>
          <w:rStyle w:val="Kommentarzeichen"/>
        </w:rPr>
        <w:annotationRef/>
      </w:r>
      <w:r>
        <w:t>Richtig!</w:t>
      </w:r>
    </w:p>
  </w:comment>
  <w:comment w:id="22" w:author="Daniel Just" w:date="2022-05-24T16:15:00Z" w:initials="DJ">
    <w:p w14:paraId="13B2C69B" w14:textId="23CCD527" w:rsidR="00D641A7" w:rsidRDefault="00D641A7" w:rsidP="00630FB1">
      <w:pPr>
        <w:pStyle w:val="Kommentartext"/>
      </w:pPr>
      <w:r>
        <w:rPr>
          <w:rStyle w:val="Kommentarzeichen"/>
        </w:rPr>
        <w:annotationRef/>
      </w:r>
      <w:r>
        <w:t xml:space="preserve">Welchen Preis wollen wir z.B. für die Vereinsstege des 1.WSV LS pro m² Stegfläche ansetzen? </w:t>
      </w:r>
    </w:p>
  </w:comment>
  <w:comment w:id="23" w:author="Corinna Theka" w:date="2022-05-25T09:21:00Z" w:initials="CT">
    <w:p w14:paraId="642F7337" w14:textId="77777777" w:rsidR="00137749" w:rsidRDefault="00137749" w:rsidP="00AB60F1">
      <w:pPr>
        <w:pStyle w:val="Kommentartext"/>
      </w:pPr>
      <w:r>
        <w:rPr>
          <w:rStyle w:val="Kommentarzeichen"/>
        </w:rPr>
        <w:annotationRef/>
      </w:r>
      <w:r>
        <w:t>Wie war das bisher geregelt?</w:t>
      </w:r>
    </w:p>
  </w:comment>
  <w:comment w:id="25" w:author="Corinna Theka" w:date="2022-05-25T09:26:00Z" w:initials="CT">
    <w:p w14:paraId="5C28D66B" w14:textId="77777777" w:rsidR="00D41018" w:rsidRDefault="00D41018" w:rsidP="00FA676B">
      <w:pPr>
        <w:pStyle w:val="Kommentartext"/>
      </w:pPr>
      <w:r>
        <w:rPr>
          <w:rStyle w:val="Kommentarzeichen"/>
        </w:rPr>
        <w:annotationRef/>
      </w:r>
      <w:r>
        <w:t>Haben wir am GWS gepachtete Flächen die wir an Dritte (außer Vereine) weiter verpachten?</w:t>
      </w:r>
    </w:p>
  </w:comment>
  <w:comment w:id="26" w:author="Daniel Just" w:date="2022-05-24T16:07:00Z" w:initials="DJ">
    <w:p w14:paraId="40AABB03" w14:textId="25B6C068" w:rsidR="00CD7E48" w:rsidRDefault="00CD7E48" w:rsidP="00AF4D19">
      <w:pPr>
        <w:pStyle w:val="Kommentartext"/>
      </w:pPr>
      <w:r>
        <w:rPr>
          <w:rStyle w:val="Kommentarzeichen"/>
        </w:rPr>
        <w:annotationRef/>
      </w:r>
      <w:r>
        <w:t>Wo sollen diese Flächen sein? Der Parkplatz hat bereit definierte Nutzungsentgelte.</w:t>
      </w:r>
    </w:p>
  </w:comment>
  <w:comment w:id="27" w:author="Corinna Theka" w:date="2022-05-25T09:23:00Z" w:initials="CT">
    <w:p w14:paraId="40FBA479" w14:textId="77777777" w:rsidR="00137749" w:rsidRDefault="00137749" w:rsidP="00BA3FEB">
      <w:pPr>
        <w:pStyle w:val="Kommentartext"/>
      </w:pPr>
      <w:r>
        <w:rPr>
          <w:rStyle w:val="Kommentarzeichen"/>
        </w:rPr>
        <w:annotationRef/>
      </w:r>
      <w:r>
        <w:t>Diese Flächen standen wohl in der alten Fassung … Können hier gelöscht werden!</w:t>
      </w:r>
    </w:p>
  </w:comment>
  <w:comment w:id="28" w:author="Daniel Just" w:date="2022-05-24T16:11:00Z" w:initials="DJ">
    <w:p w14:paraId="6F51B39D" w14:textId="10E18E00" w:rsidR="008D0E30" w:rsidRDefault="008D0E30" w:rsidP="001D774F">
      <w:pPr>
        <w:pStyle w:val="Kommentartext"/>
      </w:pPr>
      <w:r>
        <w:rPr>
          <w:rStyle w:val="Kommentarzeichen"/>
        </w:rPr>
        <w:annotationRef/>
      </w:r>
      <w:r>
        <w:t>Sollten wir mit Blick auf die erforderlichen Parkplätze vor Ort nicht unbedingt bewerben</w:t>
      </w:r>
    </w:p>
  </w:comment>
  <w:comment w:id="29" w:author="Corinna Theka" w:date="2022-05-25T09:27:00Z" w:initials="CT">
    <w:p w14:paraId="6AD5133D" w14:textId="77777777" w:rsidR="00D41018" w:rsidRDefault="00D41018" w:rsidP="003047E7">
      <w:pPr>
        <w:pStyle w:val="Kommentartext"/>
      </w:pPr>
      <w:r>
        <w:rPr>
          <w:rStyle w:val="Kommentarzeichen"/>
        </w:rPr>
        <w:annotationRef/>
      </w:r>
      <w:r>
        <w:t>Diese Regelung fanden wir bereits in der vorhergehenden Fassung. Hintergrund war wohl die Anmietung durch einen Dritten in den Wintermonaten.</w:t>
      </w:r>
    </w:p>
  </w:comment>
  <w:comment w:id="31" w:author="Daniel Just" w:date="2022-05-24T16:04:00Z" w:initials="DJ">
    <w:p w14:paraId="00AFCE45" w14:textId="0B50061F" w:rsidR="000F3243" w:rsidRDefault="000F3243" w:rsidP="00BD6DC8">
      <w:pPr>
        <w:pStyle w:val="Kommentartext"/>
      </w:pPr>
      <w:r>
        <w:rPr>
          <w:rStyle w:val="Kommentarzeichen"/>
        </w:rPr>
        <w:annotationRef/>
      </w:r>
      <w:r>
        <w:t>Keine Einschränkung auf Partwitzer See. Es könnten ja in Kürze z.B. auch Vermietungsflächen am Koschendamm hinzukommen.</w:t>
      </w:r>
    </w:p>
  </w:comment>
  <w:comment w:id="32" w:author="Corinna Theka" w:date="2022-05-25T09:34:00Z" w:initials="CT">
    <w:p w14:paraId="04CA3047" w14:textId="77777777" w:rsidR="000D380E" w:rsidRDefault="000D380E" w:rsidP="00B62E85">
      <w:pPr>
        <w:pStyle w:val="Kommentartext"/>
      </w:pPr>
      <w:r>
        <w:rPr>
          <w:rStyle w:val="Kommentarzeichen"/>
        </w:rPr>
        <w:annotationRef/>
      </w:r>
      <w:r>
        <w:t>Richtig!</w:t>
      </w:r>
    </w:p>
  </w:comment>
  <w:comment w:id="33" w:author="Daniel Just" w:date="2022-05-24T16:11:00Z" w:initials="DJ">
    <w:p w14:paraId="10B945BF" w14:textId="5BAABB82" w:rsidR="008D0E30" w:rsidRDefault="008D0E30" w:rsidP="0023000D">
      <w:pPr>
        <w:pStyle w:val="Kommentartext"/>
      </w:pPr>
      <w:r>
        <w:rPr>
          <w:rStyle w:val="Kommentarzeichen"/>
        </w:rPr>
        <w:annotationRef/>
      </w:r>
      <w:r>
        <w:t>Besser Parkpreise 5,00 €/netto pro Tag analog dem Preis Parken an der Südböschung?</w:t>
      </w:r>
    </w:p>
  </w:comment>
  <w:comment w:id="34" w:author="Corinna Theka" w:date="2022-05-25T09:38:00Z" w:initials="CT">
    <w:p w14:paraId="6DAD1C2C" w14:textId="77777777" w:rsidR="00A859DC" w:rsidRDefault="00A859DC">
      <w:pPr>
        <w:pStyle w:val="Kommentartext"/>
      </w:pPr>
      <w:r>
        <w:rPr>
          <w:rStyle w:val="Kommentarzeichen"/>
        </w:rPr>
        <w:annotationRef/>
      </w:r>
      <w:r>
        <w:t>Sollten Gewerbetreibende nicht anders behandelt werden?</w:t>
      </w:r>
    </w:p>
    <w:p w14:paraId="251EAD09" w14:textId="77777777" w:rsidR="00A859DC" w:rsidRDefault="00A859DC" w:rsidP="009E68B2">
      <w:pPr>
        <w:pStyle w:val="Kommentartext"/>
      </w:pPr>
      <w:r>
        <w:t>Wobei, pro Monat ist der Betrag schon sehr gering gegenüber dem GWS!</w:t>
      </w:r>
    </w:p>
  </w:comment>
  <w:comment w:id="35" w:author="Daniel Just" w:date="2022-05-24T16:14:00Z" w:initials="DJ">
    <w:p w14:paraId="1AF79CBE" w14:textId="24E0FF39" w:rsidR="002A1616" w:rsidRDefault="002A1616" w:rsidP="00AA3F39">
      <w:pPr>
        <w:pStyle w:val="Kommentartext"/>
      </w:pPr>
      <w:r>
        <w:rPr>
          <w:rStyle w:val="Kommentarzeichen"/>
        </w:rPr>
        <w:annotationRef/>
      </w:r>
      <w:r>
        <w:t xml:space="preserve">Welchen Preis wollen wir z.B. für die neu entstehende Steganlage des 1.SCP pro m² Stegfläche ansetzen? </w:t>
      </w:r>
    </w:p>
  </w:comment>
  <w:comment w:id="36" w:author="Corinna Theka" w:date="2022-05-25T09:43:00Z" w:initials="CT">
    <w:p w14:paraId="6FE4A821" w14:textId="77777777" w:rsidR="002A1616" w:rsidRDefault="002A1616" w:rsidP="003C6704">
      <w:pPr>
        <w:pStyle w:val="Kommentartext"/>
      </w:pPr>
      <w:r>
        <w:rPr>
          <w:rStyle w:val="Kommentarzeichen"/>
        </w:rPr>
        <w:annotationRef/>
      </w:r>
      <w:r>
        <w:t>Sollten wir hier die Nettopreise analog zum GWS ansetzen? Also 0,25 - 0,50 €?</w:t>
      </w:r>
    </w:p>
  </w:comment>
  <w:comment w:id="38" w:author="Daniel Just" w:date="2022-05-24T16:17:00Z" w:initials="DJ">
    <w:p w14:paraId="154CA6D9" w14:textId="3212ECA1" w:rsidR="00D641A7" w:rsidRDefault="00D641A7" w:rsidP="001616E6">
      <w:pPr>
        <w:pStyle w:val="Kommentartext"/>
      </w:pPr>
      <w:r>
        <w:rPr>
          <w:rStyle w:val="Kommentarzeichen"/>
        </w:rPr>
        <w:annotationRef/>
      </w:r>
      <w:r>
        <w:t>Waren diese Entgelten nicht auch zwingend mit Mehrwertsteuer zu betrachten?</w:t>
      </w:r>
    </w:p>
  </w:comment>
  <w:comment w:id="39" w:author="Corinna Theka" w:date="2022-05-25T09:46:00Z" w:initials="CT">
    <w:p w14:paraId="1CC9F042" w14:textId="77777777" w:rsidR="0039290F" w:rsidRDefault="0039290F" w:rsidP="006C79DC">
      <w:pPr>
        <w:pStyle w:val="Kommentartext"/>
      </w:pPr>
      <w:r>
        <w:rPr>
          <w:rStyle w:val="Kommentarzeichen"/>
        </w:rPr>
        <w:annotationRef/>
      </w:r>
      <w:r>
        <w:t>Nein, da wir die Werbeanlagen nicht zum BgA hinzurechnen … und für Gewerbetreibende Nettowerte angesetzt werden.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EDC5D8" w15:done="0"/>
  <w15:commentEx w15:paraId="1AD57D85" w15:done="0"/>
  <w15:commentEx w15:paraId="0AF5A47D" w15:paraIdParent="1AD57D85" w15:done="0"/>
  <w15:commentEx w15:paraId="2229AF46" w15:done="0"/>
  <w15:commentEx w15:paraId="6E4B2C6D" w15:paraIdParent="2229AF46" w15:done="0"/>
  <w15:commentEx w15:paraId="0A28D9B4" w15:done="0"/>
  <w15:commentEx w15:paraId="111603B3" w15:paraIdParent="0A28D9B4" w15:done="0"/>
  <w15:commentEx w15:paraId="66B6A859" w15:done="0"/>
  <w15:commentEx w15:paraId="439B7B45" w15:paraIdParent="66B6A859" w15:done="0"/>
  <w15:commentEx w15:paraId="7B983C9E" w15:done="0"/>
  <w15:commentEx w15:paraId="28AE5948" w15:paraIdParent="7B983C9E" w15:done="0"/>
  <w15:commentEx w15:paraId="10D83D25" w15:done="0"/>
  <w15:commentEx w15:paraId="2F6C7F3B" w15:paraIdParent="10D83D25" w15:done="0"/>
  <w15:commentEx w15:paraId="198C4CC3" w15:done="0"/>
  <w15:commentEx w15:paraId="2097C88C" w15:paraIdParent="198C4CC3" w15:done="0"/>
  <w15:commentEx w15:paraId="1400E528" w15:done="0"/>
  <w15:commentEx w15:paraId="729A4819" w15:paraIdParent="1400E528" w15:done="0"/>
  <w15:commentEx w15:paraId="13B2C69B" w15:done="0"/>
  <w15:commentEx w15:paraId="642F7337" w15:paraIdParent="13B2C69B" w15:done="0"/>
  <w15:commentEx w15:paraId="5C28D66B" w15:done="0"/>
  <w15:commentEx w15:paraId="40AABB03" w15:done="0"/>
  <w15:commentEx w15:paraId="40FBA479" w15:paraIdParent="40AABB03" w15:done="0"/>
  <w15:commentEx w15:paraId="6F51B39D" w15:done="0"/>
  <w15:commentEx w15:paraId="6AD5133D" w15:paraIdParent="6F51B39D" w15:done="0"/>
  <w15:commentEx w15:paraId="00AFCE45" w15:done="0"/>
  <w15:commentEx w15:paraId="04CA3047" w15:paraIdParent="00AFCE45" w15:done="0"/>
  <w15:commentEx w15:paraId="10B945BF" w15:done="0"/>
  <w15:commentEx w15:paraId="251EAD09" w15:paraIdParent="10B945BF" w15:done="0"/>
  <w15:commentEx w15:paraId="1AF79CBE" w15:done="0"/>
  <w15:commentEx w15:paraId="6FE4A821" w15:paraIdParent="1AF79CBE" w15:done="0"/>
  <w15:commentEx w15:paraId="154CA6D9" w15:done="0"/>
  <w15:commentEx w15:paraId="1CC9F042" w15:paraIdParent="154CA6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87661" w16cex:dateUtc="2022-05-25T07:33:00Z"/>
  <w16cex:commentExtensible w16cex:durableId="26386475" w16cex:dateUtc="2022-05-25T06:16:00Z"/>
  <w16cex:commentExtensible w16cex:durableId="2638721C" w16cex:dateUtc="2022-05-25T07:15:00Z"/>
  <w16cex:commentExtensible w16cex:durableId="26386497" w16cex:dateUtc="2022-05-25T06:17:00Z"/>
  <w16cex:commentExtensible w16cex:durableId="26387211" w16cex:dateUtc="2022-05-25T07:14:00Z"/>
  <w16cex:commentExtensible w16cex:durableId="26377A34" w16cex:dateUtc="2022-05-24T13:37:00Z"/>
  <w16cex:commentExtensible w16cex:durableId="26385F28" w16cex:dateUtc="2022-05-25T05:54:00Z"/>
  <w16cex:commentExtensible w16cex:durableId="26377A9E" w16cex:dateUtc="2022-05-24T13:39:00Z"/>
  <w16cex:commentExtensible w16cex:durableId="26386D16" w16cex:dateUtc="2022-05-25T06:53:00Z"/>
  <w16cex:commentExtensible w16cex:durableId="26377B2D" w16cex:dateUtc="2022-05-24T13:41:00Z"/>
  <w16cex:commentExtensible w16cex:durableId="26386F6E" w16cex:dateUtc="2022-05-25T07:03:00Z"/>
  <w16cex:commentExtensible w16cex:durableId="26377B96" w16cex:dateUtc="2022-05-24T13:43:00Z"/>
  <w16cex:commentExtensible w16cex:durableId="263870A2" w16cex:dateUtc="2022-05-25T07:08:00Z"/>
  <w16cex:commentExtensible w16cex:durableId="26377BFB" w16cex:dateUtc="2022-05-24T13:44:00Z"/>
  <w16cex:commentExtensible w16cex:durableId="26387269" w16cex:dateUtc="2022-05-25T07:16:00Z"/>
  <w16cex:commentExtensible w16cex:durableId="26377E28" w16cex:dateUtc="2022-05-24T13:54:00Z"/>
  <w16cex:commentExtensible w16cex:durableId="26387365" w16cex:dateUtc="2022-05-25T07:20:00Z"/>
  <w16cex:commentExtensible w16cex:durableId="2637831E" w16cex:dateUtc="2022-05-24T14:15:00Z"/>
  <w16cex:commentExtensible w16cex:durableId="2638738B" w16cex:dateUtc="2022-05-25T07:21:00Z"/>
  <w16cex:commentExtensible w16cex:durableId="263874B3" w16cex:dateUtc="2022-05-25T07:26:00Z"/>
  <w16cex:commentExtensible w16cex:durableId="26378147" w16cex:dateUtc="2022-05-24T14:07:00Z"/>
  <w16cex:commentExtensible w16cex:durableId="26387422" w16cex:dateUtc="2022-05-25T07:23:00Z"/>
  <w16cex:commentExtensible w16cex:durableId="26378220" w16cex:dateUtc="2022-05-24T14:11:00Z"/>
  <w16cex:commentExtensible w16cex:durableId="263874FB" w16cex:dateUtc="2022-05-25T07:27:00Z"/>
  <w16cex:commentExtensible w16cex:durableId="26378092" w16cex:dateUtc="2022-05-24T14:04:00Z"/>
  <w16cex:commentExtensible w16cex:durableId="26387693" w16cex:dateUtc="2022-05-25T07:34:00Z"/>
  <w16cex:commentExtensible w16cex:durableId="2637824E" w16cex:dateUtc="2022-05-24T14:11:00Z"/>
  <w16cex:commentExtensible w16cex:durableId="26387799" w16cex:dateUtc="2022-05-25T07:38:00Z"/>
  <w16cex:commentExtensible w16cex:durableId="263782FA" w16cex:dateUtc="2022-05-24T14:14:00Z"/>
  <w16cex:commentExtensible w16cex:durableId="263878CC" w16cex:dateUtc="2022-05-25T07:43:00Z"/>
  <w16cex:commentExtensible w16cex:durableId="26378393" w16cex:dateUtc="2022-05-24T14:17:00Z"/>
  <w16cex:commentExtensible w16cex:durableId="2638797A" w16cex:dateUtc="2022-05-25T0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EDC5D8" w16cid:durableId="26387661"/>
  <w16cid:commentId w16cid:paraId="1AD57D85" w16cid:durableId="26386475"/>
  <w16cid:commentId w16cid:paraId="0AF5A47D" w16cid:durableId="2638721C"/>
  <w16cid:commentId w16cid:paraId="2229AF46" w16cid:durableId="26386497"/>
  <w16cid:commentId w16cid:paraId="6E4B2C6D" w16cid:durableId="26387211"/>
  <w16cid:commentId w16cid:paraId="0A28D9B4" w16cid:durableId="26377A34"/>
  <w16cid:commentId w16cid:paraId="111603B3" w16cid:durableId="26385F28"/>
  <w16cid:commentId w16cid:paraId="66B6A859" w16cid:durableId="26377A9E"/>
  <w16cid:commentId w16cid:paraId="439B7B45" w16cid:durableId="26386D16"/>
  <w16cid:commentId w16cid:paraId="7B983C9E" w16cid:durableId="26377B2D"/>
  <w16cid:commentId w16cid:paraId="28AE5948" w16cid:durableId="26386F6E"/>
  <w16cid:commentId w16cid:paraId="10D83D25" w16cid:durableId="26377B96"/>
  <w16cid:commentId w16cid:paraId="2F6C7F3B" w16cid:durableId="263870A2"/>
  <w16cid:commentId w16cid:paraId="198C4CC3" w16cid:durableId="26377BFB"/>
  <w16cid:commentId w16cid:paraId="2097C88C" w16cid:durableId="26387269"/>
  <w16cid:commentId w16cid:paraId="1400E528" w16cid:durableId="26377E28"/>
  <w16cid:commentId w16cid:paraId="729A4819" w16cid:durableId="26387365"/>
  <w16cid:commentId w16cid:paraId="13B2C69B" w16cid:durableId="2637831E"/>
  <w16cid:commentId w16cid:paraId="642F7337" w16cid:durableId="2638738B"/>
  <w16cid:commentId w16cid:paraId="5C28D66B" w16cid:durableId="263874B3"/>
  <w16cid:commentId w16cid:paraId="40AABB03" w16cid:durableId="26378147"/>
  <w16cid:commentId w16cid:paraId="40FBA479" w16cid:durableId="26387422"/>
  <w16cid:commentId w16cid:paraId="6F51B39D" w16cid:durableId="26378220"/>
  <w16cid:commentId w16cid:paraId="6AD5133D" w16cid:durableId="263874FB"/>
  <w16cid:commentId w16cid:paraId="00AFCE45" w16cid:durableId="26378092"/>
  <w16cid:commentId w16cid:paraId="04CA3047" w16cid:durableId="26387693"/>
  <w16cid:commentId w16cid:paraId="10B945BF" w16cid:durableId="2637824E"/>
  <w16cid:commentId w16cid:paraId="251EAD09" w16cid:durableId="26387799"/>
  <w16cid:commentId w16cid:paraId="1AF79CBE" w16cid:durableId="263782FA"/>
  <w16cid:commentId w16cid:paraId="6FE4A821" w16cid:durableId="263878CC"/>
  <w16cid:commentId w16cid:paraId="154CA6D9" w16cid:durableId="26378393"/>
  <w16cid:commentId w16cid:paraId="1CC9F042" w16cid:durableId="263879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83EAB" w14:textId="77777777" w:rsidR="0095053F" w:rsidRDefault="0095053F" w:rsidP="00565E13">
      <w:r>
        <w:separator/>
      </w:r>
    </w:p>
  </w:endnote>
  <w:endnote w:type="continuationSeparator" w:id="0">
    <w:p w14:paraId="490D3C41" w14:textId="77777777" w:rsidR="0095053F" w:rsidRDefault="0095053F" w:rsidP="0056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515514902"/>
      <w:docPartObj>
        <w:docPartGallery w:val="Page Numbers (Bottom of Page)"/>
        <w:docPartUnique/>
      </w:docPartObj>
    </w:sdtPr>
    <w:sdtContent>
      <w:sdt>
        <w:sdtPr>
          <w:rPr>
            <w:b w:val="0"/>
            <w:bCs/>
          </w:rPr>
          <w:id w:val="-1705238520"/>
          <w:docPartObj>
            <w:docPartGallery w:val="Page Numbers (Top of Page)"/>
            <w:docPartUnique/>
          </w:docPartObj>
        </w:sdtPr>
        <w:sdtContent>
          <w:p w14:paraId="5386AF43" w14:textId="512B224C" w:rsidR="0039290F" w:rsidRDefault="0039290F">
            <w:pPr>
              <w:pStyle w:val="Fuzeile"/>
              <w:rPr>
                <w:b w:val="0"/>
                <w:bCs/>
              </w:rPr>
            </w:pPr>
          </w:p>
          <w:p w14:paraId="0F53A6A0" w14:textId="11D166B7" w:rsidR="00CA4636" w:rsidRPr="0039290F" w:rsidRDefault="00D01D11">
            <w:pPr>
              <w:pStyle w:val="Fuzeile"/>
              <w:rPr>
                <w:b w:val="0"/>
                <w:bCs/>
              </w:rPr>
            </w:pPr>
            <w:r w:rsidRPr="0039290F">
              <w:rPr>
                <w:rFonts w:ascii="Arial" w:hAnsi="Arial" w:cs="Arial"/>
                <w:b w:val="0"/>
                <w:bCs/>
                <w:sz w:val="18"/>
                <w:szCs w:val="18"/>
              </w:rPr>
              <w:t xml:space="preserve">Seite </w:t>
            </w:r>
            <w:r w:rsidRPr="0039290F">
              <w:rPr>
                <w:rFonts w:ascii="Arial" w:hAnsi="Arial" w:cs="Arial"/>
                <w:b w:val="0"/>
                <w:bCs/>
                <w:sz w:val="18"/>
                <w:szCs w:val="18"/>
              </w:rPr>
              <w:fldChar w:fldCharType="begin"/>
            </w:r>
            <w:r w:rsidRPr="0039290F">
              <w:rPr>
                <w:rFonts w:ascii="Arial" w:hAnsi="Arial" w:cs="Arial"/>
                <w:b w:val="0"/>
                <w:bCs/>
                <w:sz w:val="18"/>
                <w:szCs w:val="18"/>
              </w:rPr>
              <w:instrText>PAGE</w:instrText>
            </w:r>
            <w:r w:rsidRPr="0039290F">
              <w:rPr>
                <w:rFonts w:ascii="Arial" w:hAnsi="Arial" w:cs="Arial"/>
                <w:b w:val="0"/>
                <w:bCs/>
                <w:sz w:val="18"/>
                <w:szCs w:val="18"/>
              </w:rPr>
              <w:fldChar w:fldCharType="separate"/>
            </w:r>
            <w:r w:rsidRPr="0039290F">
              <w:rPr>
                <w:rFonts w:ascii="Arial" w:hAnsi="Arial" w:cs="Arial"/>
                <w:b w:val="0"/>
                <w:bCs/>
                <w:sz w:val="18"/>
                <w:szCs w:val="18"/>
              </w:rPr>
              <w:t>2</w:t>
            </w:r>
            <w:r w:rsidRPr="0039290F">
              <w:rPr>
                <w:rFonts w:ascii="Arial" w:hAnsi="Arial" w:cs="Arial"/>
                <w:b w:val="0"/>
                <w:bCs/>
                <w:sz w:val="18"/>
                <w:szCs w:val="18"/>
              </w:rPr>
              <w:fldChar w:fldCharType="end"/>
            </w:r>
            <w:r w:rsidRPr="0039290F">
              <w:rPr>
                <w:rFonts w:ascii="Arial" w:hAnsi="Arial" w:cs="Arial"/>
                <w:b w:val="0"/>
                <w:bCs/>
                <w:sz w:val="18"/>
                <w:szCs w:val="18"/>
              </w:rPr>
              <w:t xml:space="preserve"> von </w:t>
            </w:r>
            <w:r w:rsidRPr="0039290F">
              <w:rPr>
                <w:rFonts w:ascii="Arial" w:hAnsi="Arial" w:cs="Arial"/>
                <w:b w:val="0"/>
                <w:bCs/>
                <w:sz w:val="18"/>
                <w:szCs w:val="18"/>
              </w:rPr>
              <w:fldChar w:fldCharType="begin"/>
            </w:r>
            <w:r w:rsidRPr="0039290F">
              <w:rPr>
                <w:rFonts w:ascii="Arial" w:hAnsi="Arial" w:cs="Arial"/>
                <w:b w:val="0"/>
                <w:bCs/>
                <w:sz w:val="18"/>
                <w:szCs w:val="18"/>
              </w:rPr>
              <w:instrText>NUMPAGES</w:instrText>
            </w:r>
            <w:r w:rsidRPr="0039290F">
              <w:rPr>
                <w:rFonts w:ascii="Arial" w:hAnsi="Arial" w:cs="Arial"/>
                <w:b w:val="0"/>
                <w:bCs/>
                <w:sz w:val="18"/>
                <w:szCs w:val="18"/>
              </w:rPr>
              <w:fldChar w:fldCharType="separate"/>
            </w:r>
            <w:r w:rsidRPr="0039290F">
              <w:rPr>
                <w:rFonts w:ascii="Arial" w:hAnsi="Arial" w:cs="Arial"/>
                <w:b w:val="0"/>
                <w:bCs/>
                <w:sz w:val="18"/>
                <w:szCs w:val="18"/>
              </w:rPr>
              <w:t>2</w:t>
            </w:r>
            <w:r w:rsidRPr="0039290F">
              <w:rPr>
                <w:rFonts w:ascii="Arial" w:hAnsi="Arial" w:cs="Arial"/>
                <w:b w:val="0"/>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22557" w14:textId="77777777" w:rsidR="0095053F" w:rsidRDefault="0095053F" w:rsidP="00565E13">
      <w:r>
        <w:separator/>
      </w:r>
    </w:p>
  </w:footnote>
  <w:footnote w:type="continuationSeparator" w:id="0">
    <w:p w14:paraId="0C122C0E" w14:textId="77777777" w:rsidR="0095053F" w:rsidRDefault="0095053F" w:rsidP="00565E13">
      <w:r>
        <w:continuationSeparator/>
      </w:r>
    </w:p>
  </w:footnote>
  <w:footnote w:id="1">
    <w:p w14:paraId="21ECCE00" w14:textId="02FF12B7" w:rsidR="00565E13" w:rsidRPr="00313697" w:rsidRDefault="00565E13">
      <w:pPr>
        <w:pStyle w:val="Funotentext"/>
        <w:rPr>
          <w:rFonts w:ascii="Arial" w:hAnsi="Arial" w:cs="Arial"/>
          <w:b w:val="0"/>
          <w:sz w:val="18"/>
          <w:szCs w:val="22"/>
        </w:rPr>
      </w:pPr>
      <w:r w:rsidRPr="00313697">
        <w:rPr>
          <w:rStyle w:val="Funotenzeichen"/>
          <w:rFonts w:ascii="Arial" w:hAnsi="Arial" w:cs="Arial"/>
          <w:b w:val="0"/>
          <w:sz w:val="18"/>
          <w:szCs w:val="22"/>
        </w:rPr>
        <w:footnoteRef/>
      </w:r>
      <w:r w:rsidRPr="00313697">
        <w:rPr>
          <w:rFonts w:ascii="Arial" w:hAnsi="Arial" w:cs="Arial"/>
          <w:b w:val="0"/>
          <w:sz w:val="18"/>
          <w:szCs w:val="22"/>
        </w:rPr>
        <w:t xml:space="preserve"> Saison: 01.04. – 31.10.</w:t>
      </w:r>
    </w:p>
    <w:p w14:paraId="0E7DA96F" w14:textId="77777777" w:rsidR="00D01D11" w:rsidRPr="00D01D11" w:rsidRDefault="00D01D11">
      <w:pPr>
        <w:pStyle w:val="Funotentext"/>
        <w:rPr>
          <w:rFonts w:ascii="Arial" w:hAnsi="Arial" w:cs="Arial"/>
          <w:b w:val="0"/>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AB63" w14:textId="77777777" w:rsidR="001946D3" w:rsidRDefault="001946D3" w:rsidP="001946D3">
    <w:pPr>
      <w:pStyle w:val="Kopfzeile"/>
      <w:jc w:val="right"/>
    </w:pPr>
    <w:r>
      <w:rPr>
        <w:noProof/>
      </w:rPr>
      <w:drawing>
        <wp:inline distT="0" distB="0" distL="0" distR="0" wp14:anchorId="49329B24" wp14:editId="35769988">
          <wp:extent cx="2514600" cy="545495"/>
          <wp:effectExtent l="19050" t="0" r="0" b="0"/>
          <wp:docPr id="1" name="Grafik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518438" cy="5463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312F0"/>
    <w:multiLevelType w:val="hybridMultilevel"/>
    <w:tmpl w:val="C3F87784"/>
    <w:lvl w:ilvl="0" w:tplc="4496B3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6051043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rinna Theka">
    <w15:presenceInfo w15:providerId="AD" w15:userId="S::c.theka@zvls.onmicrosoft.com::28839006-2bb6-40be-9b51-6a6b3074fdc5"/>
  </w15:person>
  <w15:person w15:author="Daniel Just">
    <w15:presenceInfo w15:providerId="AD" w15:userId="S-1-5-21-4158835479-2659328964-3840328305-1107"/>
  </w15:person>
  <w15:person w15:author="Stefanie Schneider">
    <w15:presenceInfo w15:providerId="AD" w15:userId="S::s.schneider@zvls.onmicrosoft.com::dd5e8e5f-0be1-40cc-a209-aff64718f5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E44"/>
    <w:rsid w:val="00043EA2"/>
    <w:rsid w:val="00067AC7"/>
    <w:rsid w:val="00076B07"/>
    <w:rsid w:val="0009025E"/>
    <w:rsid w:val="000A02A2"/>
    <w:rsid w:val="000A14A9"/>
    <w:rsid w:val="000A49A7"/>
    <w:rsid w:val="000B06E7"/>
    <w:rsid w:val="000B19D1"/>
    <w:rsid w:val="000B454B"/>
    <w:rsid w:val="000D380E"/>
    <w:rsid w:val="000F056A"/>
    <w:rsid w:val="000F3243"/>
    <w:rsid w:val="001136FF"/>
    <w:rsid w:val="00130A12"/>
    <w:rsid w:val="00137749"/>
    <w:rsid w:val="00152900"/>
    <w:rsid w:val="00171CEA"/>
    <w:rsid w:val="001946D3"/>
    <w:rsid w:val="001B5669"/>
    <w:rsid w:val="001B758E"/>
    <w:rsid w:val="001C6B06"/>
    <w:rsid w:val="001D6479"/>
    <w:rsid w:val="001E5E44"/>
    <w:rsid w:val="001F5B2F"/>
    <w:rsid w:val="00203C5E"/>
    <w:rsid w:val="002200FE"/>
    <w:rsid w:val="0023368B"/>
    <w:rsid w:val="00276FD9"/>
    <w:rsid w:val="002870FE"/>
    <w:rsid w:val="002A1616"/>
    <w:rsid w:val="002C62AA"/>
    <w:rsid w:val="002D412F"/>
    <w:rsid w:val="00301DBC"/>
    <w:rsid w:val="00313697"/>
    <w:rsid w:val="00314206"/>
    <w:rsid w:val="00366AF1"/>
    <w:rsid w:val="003910DB"/>
    <w:rsid w:val="0039290F"/>
    <w:rsid w:val="00396F65"/>
    <w:rsid w:val="003A0EFD"/>
    <w:rsid w:val="003B50C2"/>
    <w:rsid w:val="003B733C"/>
    <w:rsid w:val="003E2EFA"/>
    <w:rsid w:val="003E455C"/>
    <w:rsid w:val="00423343"/>
    <w:rsid w:val="00425062"/>
    <w:rsid w:val="00427D0F"/>
    <w:rsid w:val="004451AB"/>
    <w:rsid w:val="00476EBF"/>
    <w:rsid w:val="0048662A"/>
    <w:rsid w:val="00497DE1"/>
    <w:rsid w:val="004B5DFA"/>
    <w:rsid w:val="004D40A7"/>
    <w:rsid w:val="004E674D"/>
    <w:rsid w:val="004F0DAB"/>
    <w:rsid w:val="004F3080"/>
    <w:rsid w:val="00526433"/>
    <w:rsid w:val="00556E43"/>
    <w:rsid w:val="005631A6"/>
    <w:rsid w:val="00565E13"/>
    <w:rsid w:val="00573ECF"/>
    <w:rsid w:val="005827C8"/>
    <w:rsid w:val="005A3F43"/>
    <w:rsid w:val="005B2BE7"/>
    <w:rsid w:val="005E1094"/>
    <w:rsid w:val="00600896"/>
    <w:rsid w:val="006612E4"/>
    <w:rsid w:val="006740BC"/>
    <w:rsid w:val="00693AD9"/>
    <w:rsid w:val="006B3C8B"/>
    <w:rsid w:val="006B7B24"/>
    <w:rsid w:val="006E00DA"/>
    <w:rsid w:val="006E4C45"/>
    <w:rsid w:val="006F02A6"/>
    <w:rsid w:val="006F3F9A"/>
    <w:rsid w:val="006F3FE4"/>
    <w:rsid w:val="0070341E"/>
    <w:rsid w:val="007174AB"/>
    <w:rsid w:val="007702BD"/>
    <w:rsid w:val="007702DD"/>
    <w:rsid w:val="00772A43"/>
    <w:rsid w:val="00790837"/>
    <w:rsid w:val="007D36F8"/>
    <w:rsid w:val="007D3D77"/>
    <w:rsid w:val="00814A53"/>
    <w:rsid w:val="00814CD2"/>
    <w:rsid w:val="008366FD"/>
    <w:rsid w:val="0084565F"/>
    <w:rsid w:val="008676DD"/>
    <w:rsid w:val="008D0E30"/>
    <w:rsid w:val="008E310F"/>
    <w:rsid w:val="00914076"/>
    <w:rsid w:val="00925828"/>
    <w:rsid w:val="0095053F"/>
    <w:rsid w:val="00961499"/>
    <w:rsid w:val="00990123"/>
    <w:rsid w:val="00991FCB"/>
    <w:rsid w:val="009B153B"/>
    <w:rsid w:val="009C0B3E"/>
    <w:rsid w:val="009E3A31"/>
    <w:rsid w:val="00A1277D"/>
    <w:rsid w:val="00A22DAD"/>
    <w:rsid w:val="00A25CB8"/>
    <w:rsid w:val="00A41CB6"/>
    <w:rsid w:val="00A44F26"/>
    <w:rsid w:val="00A859DC"/>
    <w:rsid w:val="00AA1C4C"/>
    <w:rsid w:val="00AB75A0"/>
    <w:rsid w:val="00AC6407"/>
    <w:rsid w:val="00AD1398"/>
    <w:rsid w:val="00AD7E14"/>
    <w:rsid w:val="00B36F49"/>
    <w:rsid w:val="00B66154"/>
    <w:rsid w:val="00B75A67"/>
    <w:rsid w:val="00B9104E"/>
    <w:rsid w:val="00BB297F"/>
    <w:rsid w:val="00BC15E8"/>
    <w:rsid w:val="00C17ABF"/>
    <w:rsid w:val="00C260F2"/>
    <w:rsid w:val="00C329BD"/>
    <w:rsid w:val="00C41415"/>
    <w:rsid w:val="00C47F85"/>
    <w:rsid w:val="00C56F4A"/>
    <w:rsid w:val="00C840CE"/>
    <w:rsid w:val="00C961C8"/>
    <w:rsid w:val="00CA4636"/>
    <w:rsid w:val="00CD7E48"/>
    <w:rsid w:val="00D01D11"/>
    <w:rsid w:val="00D106BD"/>
    <w:rsid w:val="00D223C4"/>
    <w:rsid w:val="00D31827"/>
    <w:rsid w:val="00D41018"/>
    <w:rsid w:val="00D641A7"/>
    <w:rsid w:val="00DA07C3"/>
    <w:rsid w:val="00DB3014"/>
    <w:rsid w:val="00DE3038"/>
    <w:rsid w:val="00E84CD7"/>
    <w:rsid w:val="00E94717"/>
    <w:rsid w:val="00EA1316"/>
    <w:rsid w:val="00EA2FF6"/>
    <w:rsid w:val="00F30A5E"/>
    <w:rsid w:val="00F757F8"/>
    <w:rsid w:val="00F9470F"/>
    <w:rsid w:val="00FD43EA"/>
    <w:rsid w:val="00FD4B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77A1EC0"/>
  <w15:docId w15:val="{821CCC42-2A95-4E58-9D48-0AC61D41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5E44"/>
    <w:pPr>
      <w:spacing w:after="0" w:line="240" w:lineRule="auto"/>
    </w:pPr>
    <w:rPr>
      <w:rFonts w:ascii="Verdana" w:eastAsia="Times New Roman" w:hAnsi="Verdana" w:cs="Times New Roman"/>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E5E44"/>
    <w:pPr>
      <w:tabs>
        <w:tab w:val="center" w:pos="4536"/>
        <w:tab w:val="right" w:pos="9072"/>
      </w:tabs>
    </w:pPr>
  </w:style>
  <w:style w:type="character" w:customStyle="1" w:styleId="KopfzeileZchn">
    <w:name w:val="Kopfzeile Zchn"/>
    <w:basedOn w:val="Absatz-Standardschriftart"/>
    <w:link w:val="Kopfzeile"/>
    <w:rsid w:val="001E5E44"/>
    <w:rPr>
      <w:rFonts w:ascii="Verdana" w:eastAsia="Times New Roman" w:hAnsi="Verdana" w:cs="Times New Roman"/>
      <w:b/>
      <w:sz w:val="20"/>
      <w:szCs w:val="20"/>
      <w:lang w:eastAsia="de-DE"/>
    </w:rPr>
  </w:style>
  <w:style w:type="paragraph" w:styleId="Textkrper-Zeileneinzug">
    <w:name w:val="Body Text Indent"/>
    <w:basedOn w:val="Standard"/>
    <w:link w:val="Textkrper-ZeileneinzugZchn"/>
    <w:rsid w:val="002870FE"/>
    <w:pPr>
      <w:ind w:left="360"/>
    </w:pPr>
    <w:rPr>
      <w:b w:val="0"/>
      <w:bCs/>
    </w:rPr>
  </w:style>
  <w:style w:type="character" w:customStyle="1" w:styleId="Textkrper-ZeileneinzugZchn">
    <w:name w:val="Textkörper-Zeileneinzug Zchn"/>
    <w:basedOn w:val="Absatz-Standardschriftart"/>
    <w:link w:val="Textkrper-Zeileneinzug"/>
    <w:rsid w:val="002870FE"/>
    <w:rPr>
      <w:rFonts w:ascii="Verdana" w:eastAsia="Times New Roman" w:hAnsi="Verdana" w:cs="Times New Roman"/>
      <w:bCs/>
      <w:sz w:val="20"/>
      <w:szCs w:val="20"/>
      <w:lang w:eastAsia="de-DE"/>
    </w:rPr>
  </w:style>
  <w:style w:type="paragraph" w:styleId="Sprechblasentext">
    <w:name w:val="Balloon Text"/>
    <w:basedOn w:val="Standard"/>
    <w:link w:val="SprechblasentextZchn"/>
    <w:uiPriority w:val="99"/>
    <w:semiHidden/>
    <w:unhideWhenUsed/>
    <w:rsid w:val="00556E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6E43"/>
    <w:rPr>
      <w:rFonts w:ascii="Tahoma" w:eastAsia="Times New Roman" w:hAnsi="Tahoma" w:cs="Tahoma"/>
      <w:b/>
      <w:sz w:val="16"/>
      <w:szCs w:val="16"/>
      <w:lang w:eastAsia="de-DE"/>
    </w:rPr>
  </w:style>
  <w:style w:type="paragraph" w:styleId="Funotentext">
    <w:name w:val="footnote text"/>
    <w:basedOn w:val="Standard"/>
    <w:link w:val="FunotentextZchn"/>
    <w:uiPriority w:val="99"/>
    <w:semiHidden/>
    <w:unhideWhenUsed/>
    <w:rsid w:val="00565E13"/>
  </w:style>
  <w:style w:type="character" w:customStyle="1" w:styleId="FunotentextZchn">
    <w:name w:val="Fußnotentext Zchn"/>
    <w:basedOn w:val="Absatz-Standardschriftart"/>
    <w:link w:val="Funotentext"/>
    <w:uiPriority w:val="99"/>
    <w:semiHidden/>
    <w:rsid w:val="00565E13"/>
    <w:rPr>
      <w:rFonts w:ascii="Verdana" w:eastAsia="Times New Roman" w:hAnsi="Verdana" w:cs="Times New Roman"/>
      <w:b/>
      <w:sz w:val="20"/>
      <w:szCs w:val="20"/>
      <w:lang w:eastAsia="de-DE"/>
    </w:rPr>
  </w:style>
  <w:style w:type="character" w:styleId="Funotenzeichen">
    <w:name w:val="footnote reference"/>
    <w:basedOn w:val="Absatz-Standardschriftart"/>
    <w:uiPriority w:val="99"/>
    <w:semiHidden/>
    <w:unhideWhenUsed/>
    <w:rsid w:val="00565E13"/>
    <w:rPr>
      <w:vertAlign w:val="superscript"/>
    </w:rPr>
  </w:style>
  <w:style w:type="paragraph" w:styleId="Fuzeile">
    <w:name w:val="footer"/>
    <w:basedOn w:val="Standard"/>
    <w:link w:val="FuzeileZchn"/>
    <w:uiPriority w:val="99"/>
    <w:unhideWhenUsed/>
    <w:rsid w:val="001946D3"/>
    <w:pPr>
      <w:tabs>
        <w:tab w:val="center" w:pos="4536"/>
        <w:tab w:val="right" w:pos="9072"/>
      </w:tabs>
    </w:pPr>
  </w:style>
  <w:style w:type="character" w:customStyle="1" w:styleId="FuzeileZchn">
    <w:name w:val="Fußzeile Zchn"/>
    <w:basedOn w:val="Absatz-Standardschriftart"/>
    <w:link w:val="Fuzeile"/>
    <w:uiPriority w:val="99"/>
    <w:rsid w:val="001946D3"/>
    <w:rPr>
      <w:rFonts w:ascii="Verdana" w:eastAsia="Times New Roman" w:hAnsi="Verdana" w:cs="Times New Roman"/>
      <w:b/>
      <w:sz w:val="20"/>
      <w:szCs w:val="20"/>
      <w:lang w:eastAsia="de-DE"/>
    </w:rPr>
  </w:style>
  <w:style w:type="paragraph" w:styleId="Listenabsatz">
    <w:name w:val="List Paragraph"/>
    <w:basedOn w:val="Standard"/>
    <w:uiPriority w:val="34"/>
    <w:qFormat/>
    <w:rsid w:val="00F30A5E"/>
    <w:pPr>
      <w:ind w:left="720"/>
      <w:contextualSpacing/>
    </w:pPr>
  </w:style>
  <w:style w:type="character" w:styleId="Kommentarzeichen">
    <w:name w:val="annotation reference"/>
    <w:basedOn w:val="Absatz-Standardschriftart"/>
    <w:uiPriority w:val="99"/>
    <w:semiHidden/>
    <w:unhideWhenUsed/>
    <w:rsid w:val="00B75A67"/>
    <w:rPr>
      <w:sz w:val="16"/>
      <w:szCs w:val="16"/>
    </w:rPr>
  </w:style>
  <w:style w:type="paragraph" w:styleId="Kommentartext">
    <w:name w:val="annotation text"/>
    <w:basedOn w:val="Standard"/>
    <w:link w:val="KommentartextZchn"/>
    <w:uiPriority w:val="99"/>
    <w:unhideWhenUsed/>
    <w:rsid w:val="00B75A67"/>
  </w:style>
  <w:style w:type="character" w:customStyle="1" w:styleId="KommentartextZchn">
    <w:name w:val="Kommentartext Zchn"/>
    <w:basedOn w:val="Absatz-Standardschriftart"/>
    <w:link w:val="Kommentartext"/>
    <w:uiPriority w:val="99"/>
    <w:rsid w:val="00B75A67"/>
    <w:rPr>
      <w:rFonts w:ascii="Verdana" w:eastAsia="Times New Roman" w:hAnsi="Verdana" w:cs="Times New Roman"/>
      <w:b/>
      <w:sz w:val="20"/>
      <w:szCs w:val="20"/>
      <w:lang w:eastAsia="de-DE"/>
    </w:rPr>
  </w:style>
  <w:style w:type="paragraph" w:styleId="Kommentarthema">
    <w:name w:val="annotation subject"/>
    <w:basedOn w:val="Kommentartext"/>
    <w:next w:val="Kommentartext"/>
    <w:link w:val="KommentarthemaZchn"/>
    <w:uiPriority w:val="99"/>
    <w:semiHidden/>
    <w:unhideWhenUsed/>
    <w:rsid w:val="00B75A67"/>
    <w:rPr>
      <w:bCs/>
    </w:rPr>
  </w:style>
  <w:style w:type="character" w:customStyle="1" w:styleId="KommentarthemaZchn">
    <w:name w:val="Kommentarthema Zchn"/>
    <w:basedOn w:val="KommentartextZchn"/>
    <w:link w:val="Kommentarthema"/>
    <w:uiPriority w:val="99"/>
    <w:semiHidden/>
    <w:rsid w:val="00B75A67"/>
    <w:rPr>
      <w:rFonts w:ascii="Verdana" w:eastAsia="Times New Roman" w:hAnsi="Verdana" w:cs="Times New Roman"/>
      <w:b/>
      <w:bCs/>
      <w:sz w:val="20"/>
      <w:szCs w:val="20"/>
      <w:lang w:eastAsia="de-DE"/>
    </w:rPr>
  </w:style>
  <w:style w:type="paragraph" w:styleId="berarbeitung">
    <w:name w:val="Revision"/>
    <w:hidden/>
    <w:uiPriority w:val="99"/>
    <w:semiHidden/>
    <w:rsid w:val="005631A6"/>
    <w:pPr>
      <w:spacing w:after="0" w:line="240" w:lineRule="auto"/>
    </w:pPr>
    <w:rPr>
      <w:rFonts w:ascii="Verdana" w:eastAsia="Times New Roman" w:hAnsi="Verdana" w:cs="Times New Roman"/>
      <w:b/>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3CCFD-192A-4064-B263-6AAAF5AE6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1617</Words>
  <Characters>10192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dc:creator>
  <cp:lastModifiedBy>Corinna Theka</cp:lastModifiedBy>
  <cp:revision>2</cp:revision>
  <cp:lastPrinted>2022-05-24T11:12:00Z</cp:lastPrinted>
  <dcterms:created xsi:type="dcterms:W3CDTF">2022-05-25T07:51:00Z</dcterms:created>
  <dcterms:modified xsi:type="dcterms:W3CDTF">2022-05-25T07:51:00Z</dcterms:modified>
</cp:coreProperties>
</file>